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FC1FD8" w:rsidRDefault="002D77CA" w:rsidP="00235E6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F7496F">
        <w:rPr>
          <w:rFonts w:ascii="Times New Roman" w:eastAsia="Calibri" w:hAnsi="Times New Roman" w:cs="Times New Roman"/>
          <w:bCs/>
          <w:sz w:val="12"/>
          <w:szCs w:val="12"/>
        </w:rPr>
        <w:t xml:space="preserve">Постановление администрации </w:t>
      </w:r>
      <w:r w:rsidR="00F7496F" w:rsidRPr="00891CDB">
        <w:rPr>
          <w:rFonts w:ascii="Times New Roman" w:eastAsia="Calibri" w:hAnsi="Times New Roman" w:cs="Times New Roman"/>
          <w:bCs/>
          <w:sz w:val="12"/>
          <w:szCs w:val="12"/>
        </w:rPr>
        <w:t>муниципального района Сергиевский Самарской области от «</w:t>
      </w:r>
      <w:r w:rsidR="00F7496F">
        <w:rPr>
          <w:rFonts w:ascii="Times New Roman" w:eastAsia="Calibri" w:hAnsi="Times New Roman" w:cs="Times New Roman"/>
          <w:bCs/>
          <w:sz w:val="12"/>
          <w:szCs w:val="12"/>
        </w:rPr>
        <w:t>04</w:t>
      </w:r>
      <w:r w:rsidR="00F7496F" w:rsidRPr="00891CDB">
        <w:rPr>
          <w:rFonts w:ascii="Times New Roman" w:eastAsia="Calibri" w:hAnsi="Times New Roman" w:cs="Times New Roman"/>
          <w:bCs/>
          <w:sz w:val="12"/>
          <w:szCs w:val="12"/>
        </w:rPr>
        <w:t xml:space="preserve">» </w:t>
      </w:r>
      <w:r w:rsidR="00F7496F">
        <w:rPr>
          <w:rFonts w:ascii="Times New Roman" w:eastAsia="Calibri" w:hAnsi="Times New Roman" w:cs="Times New Roman"/>
          <w:bCs/>
          <w:sz w:val="12"/>
          <w:szCs w:val="12"/>
        </w:rPr>
        <w:t>сентября</w:t>
      </w:r>
      <w:r w:rsidR="00F7496F" w:rsidRPr="00891CDB">
        <w:rPr>
          <w:rFonts w:ascii="Times New Roman" w:eastAsia="Calibri" w:hAnsi="Times New Roman" w:cs="Times New Roman"/>
          <w:bCs/>
          <w:sz w:val="12"/>
          <w:szCs w:val="12"/>
        </w:rPr>
        <w:t xml:space="preserve"> 2020 года №</w:t>
      </w:r>
      <w:r w:rsidR="00F7496F">
        <w:rPr>
          <w:rFonts w:ascii="Times New Roman" w:eastAsia="Calibri" w:hAnsi="Times New Roman" w:cs="Times New Roman"/>
          <w:bCs/>
          <w:sz w:val="12"/>
          <w:szCs w:val="12"/>
        </w:rPr>
        <w:t>982 «</w:t>
      </w:r>
      <w:r w:rsidR="00F7496F" w:rsidRPr="00F7496F">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807 от 08.07.2016 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2017-2020 годы»</w:t>
      </w:r>
      <w:r w:rsidR="00F7496F">
        <w:rPr>
          <w:rFonts w:ascii="Times New Roman" w:eastAsia="Calibri" w:hAnsi="Times New Roman" w:cs="Times New Roman"/>
          <w:bCs/>
          <w:sz w:val="12"/>
          <w:szCs w:val="12"/>
        </w:rPr>
        <w:t>»</w:t>
      </w:r>
      <w:r w:rsidR="00235E6A">
        <w:rPr>
          <w:rFonts w:ascii="Times New Roman" w:eastAsia="Calibri" w:hAnsi="Times New Roman" w:cs="Times New Roman"/>
          <w:bCs/>
          <w:sz w:val="12"/>
          <w:szCs w:val="12"/>
        </w:rPr>
        <w:t>……………………………………………………………………………</w:t>
      </w:r>
      <w:r w:rsidR="00F7496F">
        <w:rPr>
          <w:rFonts w:ascii="Times New Roman" w:eastAsia="Calibri" w:hAnsi="Times New Roman" w:cs="Times New Roman"/>
          <w:bCs/>
          <w:sz w:val="12"/>
          <w:szCs w:val="12"/>
        </w:rPr>
        <w:t>……………………………………………………………..</w:t>
      </w:r>
      <w:r w:rsidR="00235E6A">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rsidR="00CF0F95" w:rsidRDefault="001A25D6" w:rsidP="00AB010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B45161">
        <w:rPr>
          <w:rFonts w:ascii="Times New Roman" w:eastAsia="Calibri" w:hAnsi="Times New Roman" w:cs="Times New Roman"/>
          <w:bCs/>
          <w:sz w:val="12"/>
          <w:szCs w:val="12"/>
        </w:rPr>
        <w:t xml:space="preserve">Постановление администрации </w:t>
      </w:r>
      <w:r w:rsidR="00F7496F">
        <w:rPr>
          <w:rFonts w:ascii="Times New Roman" w:eastAsia="Calibri" w:hAnsi="Times New Roman" w:cs="Times New Roman"/>
          <w:bCs/>
          <w:sz w:val="12"/>
          <w:szCs w:val="12"/>
        </w:rPr>
        <w:t>сельского поселения Сургут</w:t>
      </w:r>
      <w:r w:rsidR="00B45161">
        <w:rPr>
          <w:rFonts w:ascii="Times New Roman" w:eastAsia="Calibri" w:hAnsi="Times New Roman" w:cs="Times New Roman"/>
          <w:bCs/>
          <w:sz w:val="12"/>
          <w:szCs w:val="12"/>
        </w:rPr>
        <w:t xml:space="preserve"> </w:t>
      </w:r>
      <w:r w:rsidR="00B45161" w:rsidRPr="00891CDB">
        <w:rPr>
          <w:rFonts w:ascii="Times New Roman" w:eastAsia="Calibri" w:hAnsi="Times New Roman" w:cs="Times New Roman"/>
          <w:bCs/>
          <w:sz w:val="12"/>
          <w:szCs w:val="12"/>
        </w:rPr>
        <w:t>муниципального района Сергиевский Самарской области от «</w:t>
      </w:r>
      <w:r w:rsidR="00F7496F">
        <w:rPr>
          <w:rFonts w:ascii="Times New Roman" w:eastAsia="Calibri" w:hAnsi="Times New Roman" w:cs="Times New Roman"/>
          <w:bCs/>
          <w:sz w:val="12"/>
          <w:szCs w:val="12"/>
        </w:rPr>
        <w:t>04</w:t>
      </w:r>
      <w:r w:rsidR="00B45161" w:rsidRPr="00891CDB">
        <w:rPr>
          <w:rFonts w:ascii="Times New Roman" w:eastAsia="Calibri" w:hAnsi="Times New Roman" w:cs="Times New Roman"/>
          <w:bCs/>
          <w:sz w:val="12"/>
          <w:szCs w:val="12"/>
        </w:rPr>
        <w:t xml:space="preserve">» </w:t>
      </w:r>
      <w:r w:rsidR="00B45161">
        <w:rPr>
          <w:rFonts w:ascii="Times New Roman" w:eastAsia="Calibri" w:hAnsi="Times New Roman" w:cs="Times New Roman"/>
          <w:bCs/>
          <w:sz w:val="12"/>
          <w:szCs w:val="12"/>
        </w:rPr>
        <w:t>сентября</w:t>
      </w:r>
      <w:r w:rsidR="00B45161" w:rsidRPr="00891CDB">
        <w:rPr>
          <w:rFonts w:ascii="Times New Roman" w:eastAsia="Calibri" w:hAnsi="Times New Roman" w:cs="Times New Roman"/>
          <w:bCs/>
          <w:sz w:val="12"/>
          <w:szCs w:val="12"/>
        </w:rPr>
        <w:t xml:space="preserve"> 2020 года №</w:t>
      </w:r>
      <w:r w:rsidR="00F7496F">
        <w:rPr>
          <w:rFonts w:ascii="Times New Roman" w:eastAsia="Calibri" w:hAnsi="Times New Roman" w:cs="Times New Roman"/>
          <w:bCs/>
          <w:sz w:val="12"/>
          <w:szCs w:val="12"/>
        </w:rPr>
        <w:t>46</w:t>
      </w:r>
      <w:r w:rsidR="00B45161">
        <w:rPr>
          <w:rFonts w:ascii="Times New Roman" w:eastAsia="Calibri" w:hAnsi="Times New Roman" w:cs="Times New Roman"/>
          <w:bCs/>
          <w:sz w:val="12"/>
          <w:szCs w:val="12"/>
        </w:rPr>
        <w:t xml:space="preserve"> «</w:t>
      </w:r>
      <w:r w:rsidR="00F7496F" w:rsidRPr="00F7496F">
        <w:rPr>
          <w:rFonts w:ascii="Times New Roman" w:eastAsia="Calibri" w:hAnsi="Times New Roman" w:cs="Times New Roman"/>
          <w:bCs/>
          <w:sz w:val="12"/>
          <w:szCs w:val="12"/>
        </w:rPr>
        <w:t>Об утверждении вносимых изменений в проект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r w:rsidR="00B45161">
        <w:rPr>
          <w:rFonts w:ascii="Times New Roman" w:eastAsia="Calibri" w:hAnsi="Times New Roman" w:cs="Times New Roman"/>
          <w:bCs/>
          <w:sz w:val="12"/>
          <w:szCs w:val="12"/>
        </w:rPr>
        <w:t>»</w:t>
      </w:r>
      <w:r w:rsidR="00B45161" w:rsidRPr="00891CDB">
        <w:rPr>
          <w:rFonts w:ascii="Times New Roman" w:eastAsia="Calibri" w:hAnsi="Times New Roman" w:cs="Times New Roman"/>
          <w:bCs/>
          <w:sz w:val="12"/>
          <w:szCs w:val="12"/>
        </w:rPr>
        <w:t xml:space="preserve"> </w:t>
      </w:r>
      <w:r w:rsidR="00573AFF">
        <w:rPr>
          <w:rFonts w:ascii="Times New Roman" w:eastAsia="Calibri" w:hAnsi="Times New Roman" w:cs="Times New Roman"/>
          <w:bCs/>
          <w:sz w:val="12"/>
          <w:szCs w:val="12"/>
        </w:rPr>
        <w:t>………………………...</w:t>
      </w:r>
      <w:r w:rsidR="00B45161">
        <w:rPr>
          <w:rFonts w:ascii="Times New Roman" w:eastAsia="Calibri" w:hAnsi="Times New Roman" w:cs="Times New Roman"/>
          <w:bCs/>
          <w:sz w:val="12"/>
          <w:szCs w:val="12"/>
        </w:rPr>
        <w:t>............</w:t>
      </w:r>
      <w:r w:rsidR="00CF0F95">
        <w:rPr>
          <w:rFonts w:ascii="Times New Roman" w:eastAsia="Calibri" w:hAnsi="Times New Roman" w:cs="Times New Roman"/>
          <w:bCs/>
          <w:sz w:val="12"/>
          <w:szCs w:val="12"/>
        </w:rPr>
        <w:t>...........................</w:t>
      </w:r>
      <w:r w:rsidR="00F7496F">
        <w:rPr>
          <w:rFonts w:ascii="Times New Roman" w:eastAsia="Calibri" w:hAnsi="Times New Roman" w:cs="Times New Roman"/>
          <w:bCs/>
          <w:sz w:val="12"/>
          <w:szCs w:val="12"/>
        </w:rPr>
        <w:t>10</w:t>
      </w:r>
    </w:p>
    <w:p w:rsidR="00B45161" w:rsidRDefault="001A25D6" w:rsidP="00AB010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AB0101" w:rsidRPr="00AB0101">
        <w:rPr>
          <w:rFonts w:ascii="Times New Roman" w:eastAsia="Calibri" w:hAnsi="Times New Roman" w:cs="Times New Roman"/>
          <w:bCs/>
          <w:sz w:val="12"/>
          <w:szCs w:val="12"/>
        </w:rPr>
        <w:t>ИЗМЕНЕНИ</w:t>
      </w:r>
      <w:r w:rsidR="00AB0101">
        <w:rPr>
          <w:rFonts w:ascii="Times New Roman" w:eastAsia="Calibri" w:hAnsi="Times New Roman" w:cs="Times New Roman"/>
          <w:bCs/>
          <w:sz w:val="12"/>
          <w:szCs w:val="12"/>
        </w:rPr>
        <w:t xml:space="preserve">Я В ПРОЕКТ МЕЖЕВАНИЯ ТЕРРИТОРИИ </w:t>
      </w:r>
      <w:r w:rsidR="00AB0101" w:rsidRPr="00AB0101">
        <w:rPr>
          <w:rFonts w:ascii="Times New Roman" w:eastAsia="Calibri" w:hAnsi="Times New Roman" w:cs="Times New Roman"/>
          <w:bCs/>
          <w:sz w:val="12"/>
          <w:szCs w:val="12"/>
        </w:rPr>
        <w:t>объекта: «Проект межевания территории в гра</w:t>
      </w:r>
      <w:r w:rsidR="00AB0101">
        <w:rPr>
          <w:rFonts w:ascii="Times New Roman" w:eastAsia="Calibri" w:hAnsi="Times New Roman" w:cs="Times New Roman"/>
          <w:bCs/>
          <w:sz w:val="12"/>
          <w:szCs w:val="12"/>
        </w:rPr>
        <w:t xml:space="preserve">ницах территориальной зоны </w:t>
      </w:r>
      <w:r w:rsidR="00AB0101" w:rsidRPr="00AB0101">
        <w:rPr>
          <w:rFonts w:ascii="Times New Roman" w:eastAsia="Calibri" w:hAnsi="Times New Roman" w:cs="Times New Roman"/>
          <w:bCs/>
          <w:sz w:val="12"/>
          <w:szCs w:val="12"/>
        </w:rPr>
        <w:t>«Ж2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r w:rsidR="00943DA3">
        <w:rPr>
          <w:rFonts w:ascii="Times New Roman" w:eastAsia="Calibri" w:hAnsi="Times New Roman" w:cs="Times New Roman"/>
          <w:bCs/>
          <w:sz w:val="12"/>
          <w:szCs w:val="12"/>
        </w:rPr>
        <w:t>………………………………………</w:t>
      </w:r>
      <w:r w:rsidR="00AB0101">
        <w:rPr>
          <w:rFonts w:ascii="Times New Roman" w:eastAsia="Calibri" w:hAnsi="Times New Roman" w:cs="Times New Roman"/>
          <w:bCs/>
          <w:sz w:val="12"/>
          <w:szCs w:val="12"/>
        </w:rPr>
        <w:t>…………………………………..10</w:t>
      </w:r>
    </w:p>
    <w:p w:rsidR="00AB0101" w:rsidRDefault="00AB0101" w:rsidP="00AB0101">
      <w:pPr>
        <w:tabs>
          <w:tab w:val="left" w:pos="6936"/>
        </w:tabs>
        <w:spacing w:after="0" w:line="240" w:lineRule="auto"/>
        <w:ind w:firstLine="284"/>
        <w:jc w:val="both"/>
        <w:rPr>
          <w:rFonts w:ascii="Times New Roman" w:eastAsia="Calibri" w:hAnsi="Times New Roman" w:cs="Times New Roman"/>
          <w:bCs/>
          <w:sz w:val="12"/>
          <w:szCs w:val="12"/>
        </w:rPr>
      </w:pPr>
    </w:p>
    <w:p w:rsidR="008D6DA2" w:rsidRDefault="008D6DA2" w:rsidP="008D6DA2">
      <w:pPr>
        <w:tabs>
          <w:tab w:val="left" w:pos="6936"/>
        </w:tabs>
        <w:spacing w:after="0" w:line="240" w:lineRule="auto"/>
        <w:ind w:firstLine="284"/>
        <w:jc w:val="both"/>
        <w:rPr>
          <w:rFonts w:ascii="Times New Roman" w:eastAsia="Calibri" w:hAnsi="Times New Roman" w:cs="Times New Roman"/>
          <w:bCs/>
          <w:sz w:val="12"/>
          <w:szCs w:val="12"/>
        </w:rPr>
      </w:pPr>
    </w:p>
    <w:p w:rsidR="00AB0101" w:rsidRDefault="00AB0101" w:rsidP="008D6DA2">
      <w:pPr>
        <w:tabs>
          <w:tab w:val="left" w:pos="6936"/>
        </w:tabs>
        <w:spacing w:after="0" w:line="240" w:lineRule="auto"/>
        <w:ind w:firstLine="284"/>
        <w:jc w:val="both"/>
        <w:rPr>
          <w:rFonts w:ascii="Times New Roman" w:eastAsia="Calibri" w:hAnsi="Times New Roman" w:cs="Times New Roman"/>
          <w:bCs/>
          <w:sz w:val="12"/>
          <w:szCs w:val="12"/>
        </w:rPr>
      </w:pPr>
    </w:p>
    <w:p w:rsidR="00AB0101" w:rsidRDefault="00AB0101" w:rsidP="008D6DA2">
      <w:pPr>
        <w:tabs>
          <w:tab w:val="left" w:pos="6936"/>
        </w:tabs>
        <w:spacing w:after="0" w:line="240" w:lineRule="auto"/>
        <w:ind w:firstLine="284"/>
        <w:jc w:val="both"/>
        <w:rPr>
          <w:rFonts w:ascii="Times New Roman" w:eastAsia="Calibri" w:hAnsi="Times New Roman" w:cs="Times New Roman"/>
          <w:bCs/>
          <w:sz w:val="12"/>
          <w:szCs w:val="12"/>
        </w:rPr>
      </w:pPr>
    </w:p>
    <w:p w:rsidR="00AB0101" w:rsidRDefault="00AB0101" w:rsidP="008D6DA2">
      <w:pPr>
        <w:tabs>
          <w:tab w:val="left" w:pos="6936"/>
        </w:tabs>
        <w:spacing w:after="0" w:line="240" w:lineRule="auto"/>
        <w:ind w:firstLine="284"/>
        <w:jc w:val="both"/>
        <w:rPr>
          <w:rFonts w:ascii="Times New Roman" w:eastAsia="Calibri" w:hAnsi="Times New Roman" w:cs="Times New Roman"/>
          <w:bCs/>
          <w:sz w:val="12"/>
          <w:szCs w:val="12"/>
        </w:rPr>
      </w:pPr>
    </w:p>
    <w:p w:rsidR="00AB0101" w:rsidRDefault="00AB0101" w:rsidP="008D6DA2">
      <w:pPr>
        <w:tabs>
          <w:tab w:val="left" w:pos="6936"/>
        </w:tabs>
        <w:spacing w:after="0" w:line="240" w:lineRule="auto"/>
        <w:ind w:firstLine="284"/>
        <w:jc w:val="both"/>
        <w:rPr>
          <w:rFonts w:ascii="Times New Roman" w:eastAsia="Calibri" w:hAnsi="Times New Roman" w:cs="Times New Roman"/>
          <w:bCs/>
          <w:sz w:val="12"/>
          <w:szCs w:val="12"/>
        </w:rPr>
      </w:pPr>
    </w:p>
    <w:p w:rsidR="00AB0101" w:rsidRDefault="00AB0101" w:rsidP="008D6DA2">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9328B5" w:rsidRDefault="009328B5" w:rsidP="009328B5">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0B64E5" w:rsidRDefault="000B64E5" w:rsidP="00AE65C6">
      <w:pPr>
        <w:tabs>
          <w:tab w:val="left" w:pos="6936"/>
        </w:tabs>
        <w:spacing w:after="0" w:line="240" w:lineRule="auto"/>
        <w:rPr>
          <w:rFonts w:ascii="Times New Roman" w:eastAsia="Calibri" w:hAnsi="Times New Roman" w:cs="Times New Roman"/>
          <w:bCs/>
          <w:sz w:val="12"/>
          <w:szCs w:val="12"/>
        </w:rPr>
      </w:pPr>
    </w:p>
    <w:p w:rsidR="000B64E5" w:rsidRDefault="000B64E5"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1A25D6" w:rsidRDefault="001A25D6" w:rsidP="00AE65C6">
      <w:pPr>
        <w:tabs>
          <w:tab w:val="left" w:pos="6936"/>
        </w:tabs>
        <w:spacing w:after="0" w:line="240" w:lineRule="auto"/>
        <w:rPr>
          <w:rFonts w:ascii="Times New Roman" w:eastAsia="Calibri" w:hAnsi="Times New Roman" w:cs="Times New Roman"/>
          <w:bCs/>
          <w:sz w:val="12"/>
          <w:szCs w:val="12"/>
        </w:rPr>
      </w:pPr>
    </w:p>
    <w:p w:rsidR="001A25D6" w:rsidRDefault="001A25D6" w:rsidP="00AE65C6">
      <w:pPr>
        <w:tabs>
          <w:tab w:val="left" w:pos="6936"/>
        </w:tabs>
        <w:spacing w:after="0" w:line="240" w:lineRule="auto"/>
        <w:rPr>
          <w:rFonts w:ascii="Times New Roman" w:eastAsia="Calibri" w:hAnsi="Times New Roman" w:cs="Times New Roman"/>
          <w:bCs/>
          <w:sz w:val="12"/>
          <w:szCs w:val="12"/>
        </w:rPr>
      </w:pPr>
    </w:p>
    <w:p w:rsidR="001A25D6" w:rsidRDefault="001A25D6"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327AF3" w:rsidRDefault="00327AF3" w:rsidP="00AE65C6">
      <w:pPr>
        <w:tabs>
          <w:tab w:val="left" w:pos="6936"/>
        </w:tabs>
        <w:spacing w:after="0" w:line="240" w:lineRule="auto"/>
        <w:rPr>
          <w:rFonts w:ascii="Times New Roman" w:eastAsia="Calibri" w:hAnsi="Times New Roman" w:cs="Times New Roman"/>
          <w:bCs/>
          <w:sz w:val="12"/>
          <w:szCs w:val="12"/>
        </w:rPr>
      </w:pPr>
    </w:p>
    <w:p w:rsidR="009838E6" w:rsidRDefault="009838E6" w:rsidP="00AE65C6">
      <w:pPr>
        <w:tabs>
          <w:tab w:val="left" w:pos="6936"/>
        </w:tabs>
        <w:spacing w:after="0" w:line="240" w:lineRule="auto"/>
        <w:rPr>
          <w:rFonts w:ascii="Times New Roman" w:eastAsia="Calibri" w:hAnsi="Times New Roman" w:cs="Times New Roman"/>
          <w:bCs/>
          <w:sz w:val="12"/>
          <w:szCs w:val="12"/>
        </w:rPr>
      </w:pPr>
    </w:p>
    <w:p w:rsidR="009838E6" w:rsidRDefault="009838E6" w:rsidP="00AE65C6">
      <w:pPr>
        <w:tabs>
          <w:tab w:val="left" w:pos="6936"/>
        </w:tabs>
        <w:spacing w:after="0" w:line="240" w:lineRule="auto"/>
        <w:rPr>
          <w:rFonts w:ascii="Times New Roman" w:eastAsia="Calibri" w:hAnsi="Times New Roman" w:cs="Times New Roman"/>
          <w:bCs/>
          <w:sz w:val="12"/>
          <w:szCs w:val="12"/>
        </w:rPr>
      </w:pPr>
    </w:p>
    <w:p w:rsidR="008D6DA2" w:rsidRDefault="008D6DA2" w:rsidP="00AE65C6">
      <w:pPr>
        <w:tabs>
          <w:tab w:val="left" w:pos="6936"/>
        </w:tabs>
        <w:spacing w:after="0" w:line="240" w:lineRule="auto"/>
        <w:rPr>
          <w:rFonts w:ascii="Times New Roman" w:eastAsia="Calibri" w:hAnsi="Times New Roman" w:cs="Times New Roman"/>
          <w:bCs/>
          <w:sz w:val="12"/>
          <w:szCs w:val="12"/>
        </w:rPr>
      </w:pPr>
    </w:p>
    <w:p w:rsidR="00806784" w:rsidRDefault="00806784" w:rsidP="004B1490">
      <w:pPr>
        <w:spacing w:after="0"/>
        <w:jc w:val="both"/>
        <w:rPr>
          <w:rFonts w:ascii="Times New Roman" w:eastAsia="Calibri" w:hAnsi="Times New Roman" w:cs="Times New Roman"/>
          <w:bCs/>
          <w:sz w:val="12"/>
          <w:szCs w:val="12"/>
        </w:rPr>
      </w:pPr>
    </w:p>
    <w:p w:rsidR="00B45161" w:rsidRDefault="00B45161" w:rsidP="00B45161">
      <w:pPr>
        <w:tabs>
          <w:tab w:val="left" w:pos="284"/>
        </w:tabs>
        <w:spacing w:after="0" w:line="240" w:lineRule="auto"/>
        <w:ind w:firstLine="284"/>
        <w:jc w:val="right"/>
        <w:rPr>
          <w:rFonts w:ascii="Times New Roman" w:hAnsi="Times New Roman" w:cs="Times New Roman"/>
          <w:sz w:val="12"/>
          <w:szCs w:val="12"/>
        </w:rPr>
      </w:pPr>
    </w:p>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p w:rsidR="00F7496F" w:rsidRDefault="00F7496F" w:rsidP="00F7496F">
      <w:pPr>
        <w:tabs>
          <w:tab w:val="left" w:pos="284"/>
        </w:tabs>
        <w:spacing w:after="0" w:line="240" w:lineRule="auto"/>
        <w:rPr>
          <w:rFonts w:ascii="Times New Roman" w:hAnsi="Times New Roman" w:cs="Times New Roman"/>
          <w:sz w:val="12"/>
          <w:szCs w:val="12"/>
        </w:rPr>
      </w:pPr>
    </w:p>
    <w:p w:rsidR="00CF0F95" w:rsidRDefault="00CF0F95" w:rsidP="00F7496F">
      <w:pPr>
        <w:tabs>
          <w:tab w:val="left" w:pos="284"/>
        </w:tabs>
        <w:spacing w:after="0" w:line="240" w:lineRule="auto"/>
        <w:rPr>
          <w:rFonts w:ascii="Times New Roman" w:hAnsi="Times New Roman" w:cs="Times New Roman"/>
          <w:sz w:val="12"/>
          <w:szCs w:val="12"/>
        </w:rPr>
      </w:pPr>
    </w:p>
    <w:p w:rsidR="007851CB" w:rsidRPr="007851CB" w:rsidRDefault="007851CB" w:rsidP="007851CB">
      <w:pPr>
        <w:tabs>
          <w:tab w:val="left" w:pos="284"/>
        </w:tabs>
        <w:spacing w:after="0" w:line="240" w:lineRule="auto"/>
        <w:ind w:firstLine="284"/>
        <w:jc w:val="center"/>
        <w:rPr>
          <w:rFonts w:ascii="Times New Roman" w:hAnsi="Times New Roman" w:cs="Times New Roman"/>
          <w:sz w:val="12"/>
          <w:szCs w:val="12"/>
        </w:rPr>
      </w:pPr>
      <w:r w:rsidRPr="007851CB">
        <w:rPr>
          <w:rFonts w:ascii="Times New Roman" w:hAnsi="Times New Roman" w:cs="Times New Roman"/>
          <w:sz w:val="12"/>
          <w:szCs w:val="12"/>
        </w:rPr>
        <w:lastRenderedPageBreak/>
        <w:t>Администрация</w:t>
      </w:r>
    </w:p>
    <w:p w:rsidR="007851CB" w:rsidRPr="007851CB" w:rsidRDefault="007851CB" w:rsidP="007851CB">
      <w:pPr>
        <w:tabs>
          <w:tab w:val="left" w:pos="284"/>
        </w:tabs>
        <w:spacing w:after="0" w:line="240" w:lineRule="auto"/>
        <w:ind w:firstLine="284"/>
        <w:jc w:val="center"/>
        <w:rPr>
          <w:rFonts w:ascii="Times New Roman" w:hAnsi="Times New Roman" w:cs="Times New Roman"/>
          <w:sz w:val="12"/>
          <w:szCs w:val="12"/>
        </w:rPr>
      </w:pPr>
      <w:r w:rsidRPr="007851CB">
        <w:rPr>
          <w:rFonts w:ascii="Times New Roman" w:hAnsi="Times New Roman" w:cs="Times New Roman"/>
          <w:sz w:val="12"/>
          <w:szCs w:val="12"/>
        </w:rPr>
        <w:t>муниципального района Сергиевский</w:t>
      </w:r>
    </w:p>
    <w:p w:rsidR="007851CB" w:rsidRPr="007851CB" w:rsidRDefault="007851CB" w:rsidP="007851CB">
      <w:pPr>
        <w:tabs>
          <w:tab w:val="left" w:pos="284"/>
        </w:tabs>
        <w:spacing w:after="0" w:line="240" w:lineRule="auto"/>
        <w:ind w:firstLine="284"/>
        <w:jc w:val="center"/>
        <w:rPr>
          <w:rFonts w:ascii="Times New Roman" w:hAnsi="Times New Roman" w:cs="Times New Roman"/>
          <w:sz w:val="12"/>
          <w:szCs w:val="12"/>
        </w:rPr>
      </w:pPr>
      <w:r w:rsidRPr="007851CB">
        <w:rPr>
          <w:rFonts w:ascii="Times New Roman" w:hAnsi="Times New Roman" w:cs="Times New Roman"/>
          <w:sz w:val="12"/>
          <w:szCs w:val="12"/>
        </w:rPr>
        <w:t>Самарской области</w:t>
      </w:r>
    </w:p>
    <w:p w:rsidR="007851CB" w:rsidRPr="007851CB" w:rsidRDefault="007851CB" w:rsidP="007851CB">
      <w:pPr>
        <w:tabs>
          <w:tab w:val="left" w:pos="284"/>
        </w:tabs>
        <w:spacing w:after="0" w:line="240" w:lineRule="auto"/>
        <w:ind w:firstLine="284"/>
        <w:jc w:val="center"/>
        <w:rPr>
          <w:rFonts w:ascii="Times New Roman" w:hAnsi="Times New Roman" w:cs="Times New Roman"/>
          <w:sz w:val="12"/>
          <w:szCs w:val="12"/>
        </w:rPr>
      </w:pPr>
      <w:r w:rsidRPr="007851CB">
        <w:rPr>
          <w:rFonts w:ascii="Times New Roman" w:hAnsi="Times New Roman" w:cs="Times New Roman"/>
          <w:sz w:val="12"/>
          <w:szCs w:val="12"/>
        </w:rPr>
        <w:t>ПОСТАНОВЛЕНИЕ</w:t>
      </w:r>
    </w:p>
    <w:p w:rsidR="007851CB" w:rsidRDefault="007851CB" w:rsidP="007851CB">
      <w:pPr>
        <w:tabs>
          <w:tab w:val="left" w:pos="284"/>
        </w:tabs>
        <w:spacing w:after="0" w:line="240" w:lineRule="auto"/>
        <w:ind w:firstLine="284"/>
        <w:rPr>
          <w:rFonts w:ascii="Times New Roman" w:hAnsi="Times New Roman" w:cs="Times New Roman"/>
          <w:sz w:val="12"/>
          <w:szCs w:val="12"/>
        </w:rPr>
      </w:pPr>
      <w:r w:rsidRPr="007851CB">
        <w:rPr>
          <w:rFonts w:ascii="Times New Roman" w:hAnsi="Times New Roman" w:cs="Times New Roman"/>
          <w:sz w:val="12"/>
          <w:szCs w:val="12"/>
        </w:rPr>
        <w:t>«04» сентября 2020 г.</w:t>
      </w:r>
      <w:r>
        <w:rPr>
          <w:rFonts w:ascii="Times New Roman" w:hAnsi="Times New Roman" w:cs="Times New Roman"/>
          <w:sz w:val="12"/>
          <w:szCs w:val="12"/>
        </w:rPr>
        <w:t xml:space="preserve">                                                                                                                                                                                                 </w:t>
      </w:r>
      <w:r w:rsidRPr="007851CB">
        <w:rPr>
          <w:rFonts w:ascii="Times New Roman" w:hAnsi="Times New Roman" w:cs="Times New Roman"/>
          <w:sz w:val="12"/>
          <w:szCs w:val="12"/>
        </w:rPr>
        <w:t>№ 982</w:t>
      </w:r>
    </w:p>
    <w:p w:rsidR="007851CB" w:rsidRDefault="007851CB" w:rsidP="007851CB">
      <w:pPr>
        <w:tabs>
          <w:tab w:val="left" w:pos="284"/>
        </w:tabs>
        <w:spacing w:after="0" w:line="240" w:lineRule="auto"/>
        <w:ind w:firstLine="284"/>
        <w:jc w:val="center"/>
        <w:rPr>
          <w:rFonts w:ascii="Times New Roman" w:hAnsi="Times New Roman" w:cs="Times New Roman"/>
          <w:sz w:val="12"/>
          <w:szCs w:val="12"/>
        </w:rPr>
      </w:pPr>
      <w:r w:rsidRPr="007851CB">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 807 от 08.07.2016 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2017-2020 годы»</w:t>
      </w:r>
    </w:p>
    <w:p w:rsidR="007851CB" w:rsidRPr="007851CB" w:rsidRDefault="007851CB" w:rsidP="007851CB">
      <w:pPr>
        <w:tabs>
          <w:tab w:val="left" w:pos="284"/>
        </w:tabs>
        <w:spacing w:after="0" w:line="240" w:lineRule="auto"/>
        <w:ind w:firstLine="284"/>
        <w:jc w:val="both"/>
        <w:rPr>
          <w:rFonts w:ascii="Times New Roman" w:hAnsi="Times New Roman" w:cs="Times New Roman"/>
          <w:sz w:val="12"/>
          <w:szCs w:val="12"/>
        </w:rPr>
      </w:pPr>
      <w:r w:rsidRPr="007851CB">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источника финансирования муниципальной  программы «Комплексная программа профилактики правонарушений в муниципальном районе Сергиевский Самарской области на 2017-2020 годы», администрация муниципаль</w:t>
      </w:r>
      <w:r>
        <w:rPr>
          <w:rFonts w:ascii="Times New Roman" w:hAnsi="Times New Roman" w:cs="Times New Roman"/>
          <w:sz w:val="12"/>
          <w:szCs w:val="12"/>
        </w:rPr>
        <w:t>ного района Сергиевский</w:t>
      </w:r>
    </w:p>
    <w:p w:rsidR="007851CB" w:rsidRPr="007851CB" w:rsidRDefault="007851CB" w:rsidP="007851CB">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851CB" w:rsidRPr="007851CB" w:rsidRDefault="007851CB" w:rsidP="007851CB">
      <w:pPr>
        <w:tabs>
          <w:tab w:val="left" w:pos="284"/>
        </w:tabs>
        <w:spacing w:after="0" w:line="240" w:lineRule="auto"/>
        <w:ind w:firstLine="284"/>
        <w:jc w:val="both"/>
        <w:rPr>
          <w:rFonts w:ascii="Times New Roman" w:hAnsi="Times New Roman" w:cs="Times New Roman"/>
          <w:sz w:val="12"/>
          <w:szCs w:val="12"/>
        </w:rPr>
      </w:pPr>
      <w:r w:rsidRPr="007851CB">
        <w:rPr>
          <w:rFonts w:ascii="Times New Roman" w:hAnsi="Times New Roman" w:cs="Times New Roman"/>
          <w:sz w:val="12"/>
          <w:szCs w:val="12"/>
        </w:rPr>
        <w:t xml:space="preserve">1. Внести изменения в приложение № 1 к постановлению администрации муниципального района Сергиевский № 807 от 08.07.2016г.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2017-2020 годы»» (далее - Программа) следующего содержания: </w:t>
      </w:r>
    </w:p>
    <w:p w:rsidR="007851CB" w:rsidRPr="007851CB" w:rsidRDefault="007851CB" w:rsidP="007851CB">
      <w:pPr>
        <w:tabs>
          <w:tab w:val="left" w:pos="284"/>
        </w:tabs>
        <w:spacing w:after="0" w:line="240" w:lineRule="auto"/>
        <w:ind w:firstLine="284"/>
        <w:jc w:val="both"/>
        <w:rPr>
          <w:rFonts w:ascii="Times New Roman" w:hAnsi="Times New Roman" w:cs="Times New Roman"/>
          <w:sz w:val="12"/>
          <w:szCs w:val="12"/>
        </w:rPr>
      </w:pPr>
      <w:r w:rsidRPr="007851CB">
        <w:rPr>
          <w:rFonts w:ascii="Times New Roman" w:hAnsi="Times New Roman" w:cs="Times New Roman"/>
          <w:sz w:val="12"/>
          <w:szCs w:val="12"/>
        </w:rPr>
        <w:t>1.1. В паспорте Программы в разделе «Объемы и источники финансирования программных мероприятий» слова «1 811,595  тыс. рублей» заменить словами «1 611,595  тыс. рублей», слова «в 2020 году – 600,0 тыс. рублей», заменить словами «в 2020 году – 400,0 тыс. рублей».</w:t>
      </w:r>
    </w:p>
    <w:p w:rsidR="007851CB" w:rsidRDefault="007851CB" w:rsidP="007851CB">
      <w:pPr>
        <w:tabs>
          <w:tab w:val="left" w:pos="284"/>
        </w:tabs>
        <w:spacing w:after="0" w:line="240" w:lineRule="auto"/>
        <w:ind w:firstLine="284"/>
        <w:jc w:val="both"/>
        <w:rPr>
          <w:rFonts w:ascii="Times New Roman" w:hAnsi="Times New Roman" w:cs="Times New Roman"/>
          <w:sz w:val="12"/>
          <w:szCs w:val="12"/>
        </w:rPr>
      </w:pPr>
      <w:r w:rsidRPr="007851CB">
        <w:rPr>
          <w:rFonts w:ascii="Times New Roman" w:hAnsi="Times New Roman" w:cs="Times New Roman"/>
          <w:sz w:val="12"/>
          <w:szCs w:val="12"/>
        </w:rPr>
        <w:t>1.2. В разделе 3 Программы «Ресурсное обеспечение программы»  Таблицу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959"/>
        <w:gridCol w:w="1053"/>
        <w:gridCol w:w="1122"/>
        <w:gridCol w:w="1148"/>
        <w:gridCol w:w="1806"/>
      </w:tblGrid>
      <w:tr w:rsidR="007851CB" w:rsidRPr="007851CB" w:rsidTr="007851CB">
        <w:tc>
          <w:tcPr>
            <w:tcW w:w="1641" w:type="dxa"/>
          </w:tcPr>
          <w:p w:rsidR="007851CB" w:rsidRPr="007851CB" w:rsidRDefault="007851CB" w:rsidP="007851CB">
            <w:pPr>
              <w:spacing w:after="0" w:line="240" w:lineRule="auto"/>
              <w:rPr>
                <w:rFonts w:ascii="Times New Roman" w:hAnsi="Times New Roman"/>
                <w:sz w:val="12"/>
                <w:szCs w:val="12"/>
              </w:rPr>
            </w:pPr>
            <w:r w:rsidRPr="007851CB">
              <w:rPr>
                <w:rFonts w:ascii="Times New Roman" w:hAnsi="Times New Roman"/>
                <w:sz w:val="12"/>
                <w:szCs w:val="12"/>
              </w:rPr>
              <w:t xml:space="preserve">Источник </w:t>
            </w:r>
          </w:p>
          <w:p w:rsidR="007851CB" w:rsidRPr="007851CB" w:rsidRDefault="007851CB" w:rsidP="007851CB">
            <w:pPr>
              <w:spacing w:after="0" w:line="240" w:lineRule="auto"/>
              <w:rPr>
                <w:rFonts w:ascii="Times New Roman" w:hAnsi="Times New Roman"/>
                <w:sz w:val="12"/>
                <w:szCs w:val="12"/>
              </w:rPr>
            </w:pPr>
            <w:r w:rsidRPr="007851CB">
              <w:rPr>
                <w:rFonts w:ascii="Times New Roman" w:hAnsi="Times New Roman"/>
                <w:sz w:val="12"/>
                <w:szCs w:val="12"/>
              </w:rPr>
              <w:t>финансирования</w:t>
            </w:r>
          </w:p>
        </w:tc>
        <w:tc>
          <w:tcPr>
            <w:tcW w:w="959" w:type="dxa"/>
          </w:tcPr>
          <w:p w:rsidR="007851CB" w:rsidRPr="007851CB" w:rsidRDefault="007851CB" w:rsidP="007851CB">
            <w:pPr>
              <w:spacing w:after="0" w:line="240" w:lineRule="auto"/>
              <w:jc w:val="center"/>
              <w:rPr>
                <w:rFonts w:ascii="Times New Roman" w:hAnsi="Times New Roman"/>
                <w:sz w:val="12"/>
                <w:szCs w:val="12"/>
              </w:rPr>
            </w:pPr>
            <w:r w:rsidRPr="007851CB">
              <w:rPr>
                <w:rFonts w:ascii="Times New Roman" w:hAnsi="Times New Roman"/>
                <w:sz w:val="12"/>
                <w:szCs w:val="12"/>
              </w:rPr>
              <w:t>2017  г.</w:t>
            </w:r>
          </w:p>
        </w:tc>
        <w:tc>
          <w:tcPr>
            <w:tcW w:w="1053" w:type="dxa"/>
          </w:tcPr>
          <w:p w:rsidR="007851CB" w:rsidRPr="007851CB" w:rsidRDefault="007851CB" w:rsidP="007851CB">
            <w:pPr>
              <w:spacing w:after="0" w:line="240" w:lineRule="auto"/>
              <w:jc w:val="center"/>
              <w:rPr>
                <w:rFonts w:ascii="Times New Roman" w:hAnsi="Times New Roman"/>
                <w:sz w:val="12"/>
                <w:szCs w:val="12"/>
              </w:rPr>
            </w:pPr>
            <w:r w:rsidRPr="007851CB">
              <w:rPr>
                <w:rFonts w:ascii="Times New Roman" w:hAnsi="Times New Roman"/>
                <w:sz w:val="12"/>
                <w:szCs w:val="12"/>
              </w:rPr>
              <w:t>2018 г.</w:t>
            </w:r>
          </w:p>
        </w:tc>
        <w:tc>
          <w:tcPr>
            <w:tcW w:w="1122" w:type="dxa"/>
          </w:tcPr>
          <w:p w:rsidR="007851CB" w:rsidRPr="007851CB" w:rsidRDefault="007851CB" w:rsidP="007851CB">
            <w:pPr>
              <w:spacing w:after="0" w:line="240" w:lineRule="auto"/>
              <w:jc w:val="center"/>
              <w:rPr>
                <w:rFonts w:ascii="Times New Roman" w:hAnsi="Times New Roman"/>
                <w:sz w:val="12"/>
                <w:szCs w:val="12"/>
              </w:rPr>
            </w:pPr>
            <w:r w:rsidRPr="007851CB">
              <w:rPr>
                <w:rFonts w:ascii="Times New Roman" w:hAnsi="Times New Roman"/>
                <w:sz w:val="12"/>
                <w:szCs w:val="12"/>
              </w:rPr>
              <w:t>2019 г.</w:t>
            </w:r>
          </w:p>
        </w:tc>
        <w:tc>
          <w:tcPr>
            <w:tcW w:w="1148" w:type="dxa"/>
          </w:tcPr>
          <w:p w:rsidR="007851CB" w:rsidRPr="007851CB" w:rsidRDefault="007851CB" w:rsidP="007851CB">
            <w:pPr>
              <w:spacing w:after="0" w:line="240" w:lineRule="auto"/>
              <w:jc w:val="center"/>
              <w:rPr>
                <w:rFonts w:ascii="Times New Roman" w:hAnsi="Times New Roman"/>
                <w:sz w:val="12"/>
                <w:szCs w:val="12"/>
              </w:rPr>
            </w:pPr>
            <w:r w:rsidRPr="007851CB">
              <w:rPr>
                <w:rFonts w:ascii="Times New Roman" w:hAnsi="Times New Roman"/>
                <w:sz w:val="12"/>
                <w:szCs w:val="12"/>
              </w:rPr>
              <w:t xml:space="preserve">2020 г. </w:t>
            </w:r>
          </w:p>
        </w:tc>
        <w:tc>
          <w:tcPr>
            <w:tcW w:w="1806" w:type="dxa"/>
          </w:tcPr>
          <w:p w:rsidR="007851CB" w:rsidRPr="007851CB" w:rsidRDefault="007851CB" w:rsidP="007851CB">
            <w:pPr>
              <w:spacing w:after="0" w:line="240" w:lineRule="auto"/>
              <w:jc w:val="center"/>
              <w:rPr>
                <w:rFonts w:ascii="Times New Roman" w:hAnsi="Times New Roman"/>
                <w:sz w:val="12"/>
                <w:szCs w:val="12"/>
              </w:rPr>
            </w:pPr>
            <w:r w:rsidRPr="007851CB">
              <w:rPr>
                <w:rFonts w:ascii="Times New Roman" w:hAnsi="Times New Roman"/>
                <w:sz w:val="12"/>
                <w:szCs w:val="12"/>
              </w:rPr>
              <w:t>Всего тыс.рублей</w:t>
            </w:r>
          </w:p>
        </w:tc>
      </w:tr>
      <w:tr w:rsidR="007851CB" w:rsidRPr="007851CB" w:rsidTr="007851CB">
        <w:tc>
          <w:tcPr>
            <w:tcW w:w="1641" w:type="dxa"/>
          </w:tcPr>
          <w:p w:rsidR="007851CB" w:rsidRPr="007851CB" w:rsidRDefault="007851CB" w:rsidP="007851CB">
            <w:pPr>
              <w:spacing w:after="0" w:line="240" w:lineRule="auto"/>
              <w:rPr>
                <w:rFonts w:ascii="Times New Roman" w:hAnsi="Times New Roman"/>
                <w:sz w:val="12"/>
                <w:szCs w:val="12"/>
              </w:rPr>
            </w:pPr>
            <w:r w:rsidRPr="007851CB">
              <w:rPr>
                <w:rFonts w:ascii="Times New Roman" w:hAnsi="Times New Roman"/>
                <w:sz w:val="12"/>
                <w:szCs w:val="12"/>
              </w:rPr>
              <w:t>Средства местного бюджета</w:t>
            </w:r>
          </w:p>
        </w:tc>
        <w:tc>
          <w:tcPr>
            <w:tcW w:w="959" w:type="dxa"/>
          </w:tcPr>
          <w:p w:rsidR="007851CB" w:rsidRPr="007851CB" w:rsidRDefault="007851CB" w:rsidP="007851CB">
            <w:pPr>
              <w:spacing w:after="0" w:line="240" w:lineRule="auto"/>
              <w:jc w:val="center"/>
              <w:rPr>
                <w:rFonts w:ascii="Times New Roman" w:hAnsi="Times New Roman"/>
                <w:sz w:val="12"/>
                <w:szCs w:val="12"/>
              </w:rPr>
            </w:pPr>
            <w:r w:rsidRPr="007851CB">
              <w:rPr>
                <w:rFonts w:ascii="Times New Roman" w:hAnsi="Times New Roman"/>
                <w:sz w:val="12"/>
                <w:szCs w:val="12"/>
              </w:rPr>
              <w:t>569,942</w:t>
            </w:r>
          </w:p>
        </w:tc>
        <w:tc>
          <w:tcPr>
            <w:tcW w:w="1053" w:type="dxa"/>
          </w:tcPr>
          <w:p w:rsidR="007851CB" w:rsidRPr="007851CB" w:rsidRDefault="007851CB" w:rsidP="007851CB">
            <w:pPr>
              <w:spacing w:after="0" w:line="240" w:lineRule="auto"/>
              <w:jc w:val="center"/>
              <w:rPr>
                <w:rFonts w:ascii="Times New Roman" w:hAnsi="Times New Roman"/>
                <w:sz w:val="12"/>
                <w:szCs w:val="12"/>
              </w:rPr>
            </w:pPr>
            <w:r w:rsidRPr="007851CB">
              <w:rPr>
                <w:rFonts w:ascii="Times New Roman" w:hAnsi="Times New Roman"/>
                <w:sz w:val="12"/>
                <w:szCs w:val="12"/>
              </w:rPr>
              <w:t>341,653</w:t>
            </w:r>
          </w:p>
        </w:tc>
        <w:tc>
          <w:tcPr>
            <w:tcW w:w="1122" w:type="dxa"/>
          </w:tcPr>
          <w:p w:rsidR="007851CB" w:rsidRPr="007851CB" w:rsidRDefault="007851CB" w:rsidP="007851CB">
            <w:pPr>
              <w:spacing w:after="0" w:line="240" w:lineRule="auto"/>
              <w:jc w:val="center"/>
              <w:rPr>
                <w:rFonts w:ascii="Times New Roman" w:hAnsi="Times New Roman"/>
                <w:sz w:val="12"/>
                <w:szCs w:val="12"/>
              </w:rPr>
            </w:pPr>
            <w:r w:rsidRPr="007851CB">
              <w:rPr>
                <w:rFonts w:ascii="Times New Roman" w:hAnsi="Times New Roman"/>
                <w:sz w:val="12"/>
                <w:szCs w:val="12"/>
              </w:rPr>
              <w:t>300,0</w:t>
            </w:r>
          </w:p>
        </w:tc>
        <w:tc>
          <w:tcPr>
            <w:tcW w:w="1148" w:type="dxa"/>
          </w:tcPr>
          <w:p w:rsidR="007851CB" w:rsidRPr="007851CB" w:rsidRDefault="007851CB" w:rsidP="007851CB">
            <w:pPr>
              <w:spacing w:after="0" w:line="240" w:lineRule="auto"/>
              <w:jc w:val="center"/>
              <w:rPr>
                <w:rFonts w:ascii="Times New Roman" w:hAnsi="Times New Roman"/>
                <w:sz w:val="12"/>
                <w:szCs w:val="12"/>
              </w:rPr>
            </w:pPr>
            <w:r w:rsidRPr="007851CB">
              <w:rPr>
                <w:rFonts w:ascii="Times New Roman" w:hAnsi="Times New Roman"/>
                <w:sz w:val="12"/>
                <w:szCs w:val="12"/>
              </w:rPr>
              <w:t>400,0</w:t>
            </w:r>
          </w:p>
        </w:tc>
        <w:tc>
          <w:tcPr>
            <w:tcW w:w="1806" w:type="dxa"/>
          </w:tcPr>
          <w:p w:rsidR="007851CB" w:rsidRPr="007851CB" w:rsidRDefault="007851CB" w:rsidP="007851CB">
            <w:pPr>
              <w:spacing w:after="0" w:line="240" w:lineRule="auto"/>
              <w:jc w:val="center"/>
              <w:rPr>
                <w:rFonts w:ascii="Times New Roman" w:hAnsi="Times New Roman"/>
                <w:sz w:val="12"/>
                <w:szCs w:val="12"/>
              </w:rPr>
            </w:pPr>
            <w:r w:rsidRPr="007851CB">
              <w:rPr>
                <w:rFonts w:ascii="Times New Roman" w:hAnsi="Times New Roman"/>
                <w:sz w:val="12"/>
                <w:szCs w:val="12"/>
              </w:rPr>
              <w:t>1 611,595</w:t>
            </w:r>
          </w:p>
        </w:tc>
      </w:tr>
    </w:tbl>
    <w:p w:rsidR="007851CB" w:rsidRPr="007851CB" w:rsidRDefault="007851CB" w:rsidP="007851CB">
      <w:pPr>
        <w:tabs>
          <w:tab w:val="left" w:pos="284"/>
        </w:tabs>
        <w:spacing w:after="0" w:line="240" w:lineRule="auto"/>
        <w:ind w:firstLine="284"/>
        <w:jc w:val="both"/>
        <w:rPr>
          <w:rFonts w:ascii="Times New Roman" w:hAnsi="Times New Roman" w:cs="Times New Roman"/>
          <w:sz w:val="12"/>
          <w:szCs w:val="12"/>
        </w:rPr>
      </w:pPr>
      <w:r w:rsidRPr="007851CB">
        <w:rPr>
          <w:rFonts w:ascii="Times New Roman" w:hAnsi="Times New Roman" w:cs="Times New Roman"/>
          <w:sz w:val="12"/>
          <w:szCs w:val="12"/>
        </w:rPr>
        <w:t>1.3. Приложение № 1 к Программе изложить в новой редакции согласно приложению № 1 к настоящему постановлению.</w:t>
      </w:r>
    </w:p>
    <w:p w:rsidR="007851CB" w:rsidRPr="007851CB" w:rsidRDefault="007851CB" w:rsidP="007851CB">
      <w:pPr>
        <w:tabs>
          <w:tab w:val="left" w:pos="284"/>
        </w:tabs>
        <w:spacing w:after="0" w:line="240" w:lineRule="auto"/>
        <w:ind w:firstLine="284"/>
        <w:jc w:val="both"/>
        <w:rPr>
          <w:rFonts w:ascii="Times New Roman" w:hAnsi="Times New Roman" w:cs="Times New Roman"/>
          <w:sz w:val="12"/>
          <w:szCs w:val="12"/>
        </w:rPr>
      </w:pPr>
      <w:r w:rsidRPr="007851CB">
        <w:rPr>
          <w:rFonts w:ascii="Times New Roman" w:hAnsi="Times New Roman" w:cs="Times New Roman"/>
          <w:sz w:val="12"/>
          <w:szCs w:val="12"/>
        </w:rPr>
        <w:t>2. Опубликовать настоящее постановление в газете «Сергиевский вестник».</w:t>
      </w:r>
    </w:p>
    <w:p w:rsidR="007851CB" w:rsidRPr="007851CB" w:rsidRDefault="007851CB" w:rsidP="007851CB">
      <w:pPr>
        <w:tabs>
          <w:tab w:val="left" w:pos="284"/>
        </w:tabs>
        <w:spacing w:after="0" w:line="240" w:lineRule="auto"/>
        <w:ind w:firstLine="284"/>
        <w:jc w:val="both"/>
        <w:rPr>
          <w:rFonts w:ascii="Times New Roman" w:hAnsi="Times New Roman" w:cs="Times New Roman"/>
          <w:sz w:val="12"/>
          <w:szCs w:val="12"/>
        </w:rPr>
      </w:pPr>
      <w:r w:rsidRPr="007851CB">
        <w:rPr>
          <w:rFonts w:ascii="Times New Roman" w:hAnsi="Times New Roman" w:cs="Times New Roman"/>
          <w:sz w:val="12"/>
          <w:szCs w:val="12"/>
        </w:rPr>
        <w:t>3. Настоящее постановление вступает в силу со дня его официального опубликования.</w:t>
      </w:r>
    </w:p>
    <w:p w:rsidR="007851CB" w:rsidRPr="007851CB" w:rsidRDefault="007851CB" w:rsidP="007851CB">
      <w:pPr>
        <w:tabs>
          <w:tab w:val="left" w:pos="284"/>
        </w:tabs>
        <w:spacing w:after="0" w:line="240" w:lineRule="auto"/>
        <w:ind w:firstLine="284"/>
        <w:jc w:val="both"/>
        <w:rPr>
          <w:rFonts w:ascii="Times New Roman" w:hAnsi="Times New Roman" w:cs="Times New Roman"/>
          <w:sz w:val="12"/>
          <w:szCs w:val="12"/>
        </w:rPr>
      </w:pPr>
      <w:r w:rsidRPr="007851CB">
        <w:rPr>
          <w:rFonts w:ascii="Times New Roman" w:hAnsi="Times New Roman" w:cs="Times New Roman"/>
          <w:sz w:val="12"/>
          <w:szCs w:val="12"/>
        </w:rPr>
        <w:t>4.  Контроль за выполнением настоящего постановл</w:t>
      </w:r>
      <w:r>
        <w:rPr>
          <w:rFonts w:ascii="Times New Roman" w:hAnsi="Times New Roman" w:cs="Times New Roman"/>
          <w:sz w:val="12"/>
          <w:szCs w:val="12"/>
        </w:rPr>
        <w:t xml:space="preserve">ения возложить на </w:t>
      </w:r>
      <w:r w:rsidRPr="007851CB">
        <w:rPr>
          <w:rFonts w:ascii="Times New Roman" w:hAnsi="Times New Roman" w:cs="Times New Roman"/>
          <w:sz w:val="12"/>
          <w:szCs w:val="12"/>
        </w:rPr>
        <w:t>заместителя Главы муниципального райо</w:t>
      </w:r>
      <w:r>
        <w:rPr>
          <w:rFonts w:ascii="Times New Roman" w:hAnsi="Times New Roman" w:cs="Times New Roman"/>
          <w:sz w:val="12"/>
          <w:szCs w:val="12"/>
        </w:rPr>
        <w:t>на Сергиевский Заболотина  С.Г.</w:t>
      </w:r>
    </w:p>
    <w:p w:rsidR="007851CB" w:rsidRDefault="007851CB" w:rsidP="007851CB">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Глава </w:t>
      </w:r>
      <w:r w:rsidRPr="007851CB">
        <w:rPr>
          <w:rFonts w:ascii="Times New Roman" w:hAnsi="Times New Roman" w:cs="Times New Roman"/>
          <w:sz w:val="12"/>
          <w:szCs w:val="12"/>
        </w:rPr>
        <w:t>муниципально</w:t>
      </w:r>
      <w:r>
        <w:rPr>
          <w:rFonts w:ascii="Times New Roman" w:hAnsi="Times New Roman" w:cs="Times New Roman"/>
          <w:sz w:val="12"/>
          <w:szCs w:val="12"/>
        </w:rPr>
        <w:t xml:space="preserve">го района Сергиевский       </w:t>
      </w:r>
    </w:p>
    <w:p w:rsidR="007851CB" w:rsidRDefault="007851CB" w:rsidP="007851CB">
      <w:pPr>
        <w:tabs>
          <w:tab w:val="left" w:pos="284"/>
        </w:tabs>
        <w:spacing w:after="0" w:line="240" w:lineRule="auto"/>
        <w:ind w:firstLine="284"/>
        <w:jc w:val="right"/>
        <w:rPr>
          <w:rFonts w:ascii="Times New Roman" w:hAnsi="Times New Roman" w:cs="Times New Roman"/>
          <w:sz w:val="12"/>
          <w:szCs w:val="12"/>
        </w:rPr>
      </w:pPr>
      <w:r w:rsidRPr="007851CB">
        <w:rPr>
          <w:rFonts w:ascii="Times New Roman" w:hAnsi="Times New Roman" w:cs="Times New Roman"/>
          <w:sz w:val="12"/>
          <w:szCs w:val="12"/>
        </w:rPr>
        <w:t xml:space="preserve">                                   А.А.Веселов</w:t>
      </w:r>
    </w:p>
    <w:p w:rsidR="007851CB" w:rsidRDefault="007851CB" w:rsidP="007851CB">
      <w:pPr>
        <w:tabs>
          <w:tab w:val="left" w:pos="284"/>
        </w:tabs>
        <w:spacing w:after="0" w:line="240" w:lineRule="auto"/>
        <w:ind w:firstLine="284"/>
        <w:jc w:val="right"/>
        <w:rPr>
          <w:rFonts w:ascii="Times New Roman" w:hAnsi="Times New Roman" w:cs="Times New Roman"/>
          <w:sz w:val="12"/>
          <w:szCs w:val="12"/>
        </w:rPr>
      </w:pPr>
    </w:p>
    <w:p w:rsidR="007851CB" w:rsidRPr="007851CB" w:rsidRDefault="007851CB" w:rsidP="007851CB">
      <w:pPr>
        <w:tabs>
          <w:tab w:val="left" w:pos="284"/>
        </w:tabs>
        <w:spacing w:after="0" w:line="240" w:lineRule="auto"/>
        <w:ind w:firstLine="284"/>
        <w:jc w:val="right"/>
        <w:rPr>
          <w:rFonts w:ascii="Times New Roman" w:hAnsi="Times New Roman" w:cs="Times New Roman"/>
          <w:sz w:val="12"/>
          <w:szCs w:val="12"/>
        </w:rPr>
      </w:pPr>
      <w:r w:rsidRPr="007851CB">
        <w:rPr>
          <w:rFonts w:ascii="Times New Roman" w:hAnsi="Times New Roman" w:cs="Times New Roman"/>
          <w:sz w:val="12"/>
          <w:szCs w:val="12"/>
        </w:rPr>
        <w:t>Приложение № 1</w:t>
      </w:r>
    </w:p>
    <w:p w:rsidR="007851CB" w:rsidRPr="007851CB" w:rsidRDefault="007851CB" w:rsidP="007851CB">
      <w:pPr>
        <w:tabs>
          <w:tab w:val="left" w:pos="284"/>
        </w:tabs>
        <w:spacing w:after="0" w:line="240" w:lineRule="auto"/>
        <w:ind w:firstLine="284"/>
        <w:jc w:val="right"/>
        <w:rPr>
          <w:rFonts w:ascii="Times New Roman" w:hAnsi="Times New Roman" w:cs="Times New Roman"/>
          <w:sz w:val="12"/>
          <w:szCs w:val="12"/>
        </w:rPr>
      </w:pPr>
      <w:r w:rsidRPr="007851CB">
        <w:rPr>
          <w:rFonts w:ascii="Times New Roman" w:hAnsi="Times New Roman" w:cs="Times New Roman"/>
          <w:sz w:val="12"/>
          <w:szCs w:val="12"/>
        </w:rPr>
        <w:t xml:space="preserve">                                                                                                                                                к постановлению администрации </w:t>
      </w:r>
    </w:p>
    <w:p w:rsidR="007851CB" w:rsidRPr="007851CB" w:rsidRDefault="007851CB" w:rsidP="007851CB">
      <w:pPr>
        <w:tabs>
          <w:tab w:val="left" w:pos="284"/>
        </w:tabs>
        <w:spacing w:after="0" w:line="240" w:lineRule="auto"/>
        <w:ind w:firstLine="284"/>
        <w:jc w:val="right"/>
        <w:rPr>
          <w:rFonts w:ascii="Times New Roman" w:hAnsi="Times New Roman" w:cs="Times New Roman"/>
          <w:sz w:val="12"/>
          <w:szCs w:val="12"/>
        </w:rPr>
      </w:pPr>
      <w:r w:rsidRPr="007851CB">
        <w:rPr>
          <w:rFonts w:ascii="Times New Roman" w:hAnsi="Times New Roman" w:cs="Times New Roman"/>
          <w:sz w:val="12"/>
          <w:szCs w:val="12"/>
        </w:rPr>
        <w:t>муниципального района Сергиевский</w:t>
      </w:r>
    </w:p>
    <w:p w:rsidR="007851CB" w:rsidRPr="007851CB" w:rsidRDefault="007851CB" w:rsidP="007851CB">
      <w:pPr>
        <w:tabs>
          <w:tab w:val="left" w:pos="284"/>
        </w:tabs>
        <w:spacing w:after="0" w:line="240" w:lineRule="auto"/>
        <w:ind w:firstLine="284"/>
        <w:jc w:val="right"/>
        <w:rPr>
          <w:rFonts w:ascii="Times New Roman" w:hAnsi="Times New Roman" w:cs="Times New Roman"/>
          <w:sz w:val="12"/>
          <w:szCs w:val="12"/>
        </w:rPr>
      </w:pPr>
      <w:r w:rsidRPr="007851CB">
        <w:rPr>
          <w:rFonts w:ascii="Times New Roman" w:hAnsi="Times New Roman" w:cs="Times New Roman"/>
          <w:sz w:val="12"/>
          <w:szCs w:val="12"/>
        </w:rPr>
        <w:t xml:space="preserve">                                                                                                        </w:t>
      </w:r>
      <w:r>
        <w:rPr>
          <w:rFonts w:ascii="Times New Roman" w:hAnsi="Times New Roman" w:cs="Times New Roman"/>
          <w:sz w:val="12"/>
          <w:szCs w:val="12"/>
        </w:rPr>
        <w:t xml:space="preserve">   №982 от 04 сентября 2020  г.</w:t>
      </w:r>
    </w:p>
    <w:p w:rsidR="00AD3BB7" w:rsidRDefault="007851CB" w:rsidP="00477BCE">
      <w:pPr>
        <w:tabs>
          <w:tab w:val="left" w:pos="284"/>
        </w:tabs>
        <w:spacing w:after="0" w:line="240" w:lineRule="auto"/>
        <w:ind w:firstLine="284"/>
        <w:jc w:val="center"/>
        <w:rPr>
          <w:rFonts w:ascii="Times New Roman" w:hAnsi="Times New Roman" w:cs="Times New Roman"/>
          <w:sz w:val="12"/>
          <w:szCs w:val="12"/>
        </w:rPr>
      </w:pPr>
      <w:r w:rsidRPr="007851CB">
        <w:rPr>
          <w:rFonts w:ascii="Times New Roman" w:hAnsi="Times New Roman" w:cs="Times New Roman"/>
          <w:sz w:val="12"/>
          <w:szCs w:val="12"/>
        </w:rPr>
        <w:t>Основные программные мероприятия</w:t>
      </w:r>
    </w:p>
    <w:tbl>
      <w:tblPr>
        <w:tblW w:w="5000" w:type="pct"/>
        <w:jc w:val="center"/>
        <w:tblLayout w:type="fixed"/>
        <w:tblCellMar>
          <w:left w:w="40" w:type="dxa"/>
          <w:right w:w="40" w:type="dxa"/>
        </w:tblCellMar>
        <w:tblLook w:val="0000" w:firstRow="0" w:lastRow="0" w:firstColumn="0" w:lastColumn="0" w:noHBand="0" w:noVBand="0"/>
      </w:tblPr>
      <w:tblGrid>
        <w:gridCol w:w="467"/>
        <w:gridCol w:w="1567"/>
        <w:gridCol w:w="76"/>
        <w:gridCol w:w="730"/>
        <w:gridCol w:w="35"/>
        <w:gridCol w:w="9"/>
        <w:gridCol w:w="50"/>
        <w:gridCol w:w="375"/>
        <w:gridCol w:w="44"/>
        <w:gridCol w:w="76"/>
        <w:gridCol w:w="12"/>
        <w:gridCol w:w="9"/>
        <w:gridCol w:w="285"/>
        <w:gridCol w:w="87"/>
        <w:gridCol w:w="55"/>
        <w:gridCol w:w="266"/>
        <w:gridCol w:w="21"/>
        <w:gridCol w:w="132"/>
        <w:gridCol w:w="6"/>
        <w:gridCol w:w="229"/>
        <w:gridCol w:w="184"/>
        <w:gridCol w:w="843"/>
        <w:gridCol w:w="1174"/>
        <w:gridCol w:w="88"/>
        <w:gridCol w:w="773"/>
      </w:tblGrid>
      <w:tr w:rsidR="0005678A" w:rsidRPr="007851CB" w:rsidTr="0005678A">
        <w:trPr>
          <w:cantSplit/>
          <w:trHeight w:hRule="exact" w:val="142"/>
          <w:jc w:val="center"/>
        </w:trPr>
        <w:tc>
          <w:tcPr>
            <w:tcW w:w="307" w:type="pct"/>
            <w:vMerge w:val="restart"/>
            <w:tcBorders>
              <w:top w:val="single" w:sz="6" w:space="0" w:color="auto"/>
              <w:left w:val="single" w:sz="6" w:space="0" w:color="auto"/>
              <w:right w:val="single" w:sz="6" w:space="0" w:color="auto"/>
            </w:tcBorders>
            <w:shd w:val="clear" w:color="auto" w:fill="FFFFFF"/>
            <w:vAlign w:val="center"/>
          </w:tcPr>
          <w:p w:rsidR="007851CB" w:rsidRPr="007851CB" w:rsidRDefault="007851CB" w:rsidP="00AD3BB7">
            <w:pPr>
              <w:shd w:val="clear" w:color="auto" w:fill="FFFFFF"/>
              <w:spacing w:after="0" w:line="240" w:lineRule="auto"/>
              <w:jc w:val="center"/>
              <w:rPr>
                <w:rFonts w:ascii="Times New Roman" w:hAnsi="Times New Roman" w:cs="Times New Roman"/>
                <w:b/>
                <w:sz w:val="12"/>
                <w:szCs w:val="12"/>
              </w:rPr>
            </w:pPr>
            <w:r w:rsidRPr="007851CB">
              <w:rPr>
                <w:rFonts w:ascii="Times New Roman" w:hAnsi="Times New Roman" w:cs="Times New Roman"/>
                <w:b/>
                <w:bCs/>
                <w:sz w:val="12"/>
                <w:szCs w:val="12"/>
              </w:rPr>
              <w:t>№</w:t>
            </w:r>
          </w:p>
        </w:tc>
        <w:tc>
          <w:tcPr>
            <w:tcW w:w="1032" w:type="pct"/>
            <w:vMerge w:val="restart"/>
            <w:tcBorders>
              <w:top w:val="single" w:sz="6" w:space="0" w:color="auto"/>
              <w:left w:val="single" w:sz="6" w:space="0" w:color="auto"/>
              <w:right w:val="single" w:sz="4" w:space="0" w:color="auto"/>
            </w:tcBorders>
            <w:shd w:val="clear" w:color="auto" w:fill="FFFFFF"/>
            <w:vAlign w:val="center"/>
          </w:tcPr>
          <w:p w:rsidR="007851CB" w:rsidRPr="007851CB" w:rsidRDefault="007851CB" w:rsidP="00AD3BB7">
            <w:pPr>
              <w:pStyle w:val="42"/>
              <w:spacing w:before="0" w:line="240" w:lineRule="auto"/>
              <w:jc w:val="center"/>
              <w:rPr>
                <w:rFonts w:ascii="Times New Roman" w:hAnsi="Times New Roman" w:cs="Times New Roman"/>
                <w:b w:val="0"/>
                <w:i w:val="0"/>
                <w:color w:val="auto"/>
                <w:sz w:val="12"/>
                <w:szCs w:val="12"/>
              </w:rPr>
            </w:pPr>
            <w:r w:rsidRPr="007851CB">
              <w:rPr>
                <w:rFonts w:ascii="Times New Roman" w:hAnsi="Times New Roman" w:cs="Times New Roman"/>
                <w:b w:val="0"/>
                <w:i w:val="0"/>
                <w:color w:val="auto"/>
                <w:sz w:val="12"/>
                <w:szCs w:val="12"/>
              </w:rPr>
              <w:t>Наименование мероприятий</w:t>
            </w:r>
          </w:p>
        </w:tc>
        <w:tc>
          <w:tcPr>
            <w:tcW w:w="1645" w:type="pct"/>
            <w:gridSpan w:val="18"/>
            <w:tcBorders>
              <w:top w:val="single" w:sz="6" w:space="0" w:color="auto"/>
              <w:left w:val="single" w:sz="4" w:space="0" w:color="auto"/>
              <w:bottom w:val="single" w:sz="4" w:space="0" w:color="auto"/>
              <w:right w:val="single" w:sz="4" w:space="0" w:color="auto"/>
            </w:tcBorders>
            <w:shd w:val="clear" w:color="auto" w:fill="FFFFFF"/>
            <w:vAlign w:val="center"/>
          </w:tcPr>
          <w:p w:rsidR="007851CB" w:rsidRPr="007851CB" w:rsidRDefault="007851CB" w:rsidP="00AD3BB7">
            <w:pPr>
              <w:pStyle w:val="42"/>
              <w:spacing w:before="0" w:line="240" w:lineRule="auto"/>
              <w:jc w:val="center"/>
              <w:rPr>
                <w:rFonts w:ascii="Times New Roman" w:hAnsi="Times New Roman" w:cs="Times New Roman"/>
                <w:b w:val="0"/>
                <w:i w:val="0"/>
                <w:color w:val="auto"/>
                <w:sz w:val="12"/>
                <w:szCs w:val="12"/>
              </w:rPr>
            </w:pPr>
            <w:r w:rsidRPr="007851CB">
              <w:rPr>
                <w:rFonts w:ascii="Times New Roman" w:hAnsi="Times New Roman" w:cs="Times New Roman"/>
                <w:b w:val="0"/>
                <w:i w:val="0"/>
                <w:color w:val="auto"/>
                <w:sz w:val="12"/>
                <w:szCs w:val="12"/>
              </w:rPr>
              <w:t>финансовые затраты (тыс. рублей)</w:t>
            </w:r>
          </w:p>
        </w:tc>
        <w:tc>
          <w:tcPr>
            <w:tcW w:w="676" w:type="pct"/>
            <w:gridSpan w:val="2"/>
            <w:vMerge w:val="restart"/>
            <w:tcBorders>
              <w:top w:val="single" w:sz="6" w:space="0" w:color="auto"/>
              <w:left w:val="single" w:sz="4" w:space="0" w:color="auto"/>
              <w:right w:val="single" w:sz="6" w:space="0" w:color="auto"/>
            </w:tcBorders>
            <w:shd w:val="clear" w:color="auto" w:fill="FFFFFF"/>
            <w:vAlign w:val="center"/>
          </w:tcPr>
          <w:p w:rsidR="007851CB" w:rsidRPr="007851CB" w:rsidRDefault="007851CB" w:rsidP="00AD3BB7">
            <w:pPr>
              <w:pStyle w:val="42"/>
              <w:spacing w:before="0" w:line="240" w:lineRule="auto"/>
              <w:jc w:val="center"/>
              <w:rPr>
                <w:rFonts w:ascii="Times New Roman" w:hAnsi="Times New Roman" w:cs="Times New Roman"/>
                <w:b w:val="0"/>
                <w:i w:val="0"/>
                <w:color w:val="auto"/>
                <w:sz w:val="12"/>
                <w:szCs w:val="12"/>
              </w:rPr>
            </w:pPr>
            <w:r w:rsidRPr="007851CB">
              <w:rPr>
                <w:rFonts w:ascii="Times New Roman" w:hAnsi="Times New Roman" w:cs="Times New Roman"/>
                <w:b w:val="0"/>
                <w:i w:val="0"/>
                <w:color w:val="auto"/>
                <w:sz w:val="12"/>
                <w:szCs w:val="12"/>
              </w:rPr>
              <w:t>Источник</w:t>
            </w:r>
          </w:p>
          <w:p w:rsidR="007851CB" w:rsidRPr="007851CB" w:rsidRDefault="007851CB" w:rsidP="00AD3BB7">
            <w:pPr>
              <w:spacing w:after="0" w:line="240" w:lineRule="auto"/>
              <w:jc w:val="center"/>
              <w:rPr>
                <w:rFonts w:ascii="Times New Roman" w:hAnsi="Times New Roman" w:cs="Times New Roman"/>
                <w:b/>
                <w:sz w:val="12"/>
                <w:szCs w:val="12"/>
              </w:rPr>
            </w:pPr>
            <w:r w:rsidRPr="007851CB">
              <w:rPr>
                <w:rFonts w:ascii="Times New Roman" w:hAnsi="Times New Roman" w:cs="Times New Roman"/>
                <w:b/>
                <w:sz w:val="12"/>
                <w:szCs w:val="12"/>
              </w:rPr>
              <w:t>финансирования</w:t>
            </w:r>
          </w:p>
        </w:tc>
        <w:tc>
          <w:tcPr>
            <w:tcW w:w="773" w:type="pct"/>
            <w:vMerge w:val="restart"/>
            <w:tcBorders>
              <w:top w:val="single" w:sz="6" w:space="0" w:color="auto"/>
              <w:left w:val="single" w:sz="6" w:space="0" w:color="auto"/>
              <w:right w:val="single" w:sz="6" w:space="0" w:color="auto"/>
            </w:tcBorders>
            <w:shd w:val="clear" w:color="auto" w:fill="FFFFFF"/>
            <w:vAlign w:val="center"/>
          </w:tcPr>
          <w:p w:rsidR="007851CB" w:rsidRPr="007851CB" w:rsidRDefault="007851CB" w:rsidP="00AD3BB7">
            <w:pPr>
              <w:shd w:val="clear" w:color="auto" w:fill="FFFFFF"/>
              <w:spacing w:after="0" w:line="240" w:lineRule="auto"/>
              <w:ind w:left="1114"/>
              <w:jc w:val="center"/>
              <w:rPr>
                <w:rFonts w:ascii="Times New Roman" w:hAnsi="Times New Roman" w:cs="Times New Roman"/>
                <w:b/>
                <w:sz w:val="12"/>
                <w:szCs w:val="12"/>
              </w:rPr>
            </w:pPr>
          </w:p>
          <w:p w:rsidR="007851CB" w:rsidRPr="007851CB" w:rsidRDefault="007851CB" w:rsidP="00AD3BB7">
            <w:pPr>
              <w:shd w:val="clear" w:color="auto" w:fill="FFFFFF"/>
              <w:spacing w:after="0" w:line="240" w:lineRule="auto"/>
              <w:jc w:val="center"/>
              <w:rPr>
                <w:rFonts w:ascii="Times New Roman" w:hAnsi="Times New Roman" w:cs="Times New Roman"/>
                <w:b/>
                <w:sz w:val="12"/>
                <w:szCs w:val="12"/>
              </w:rPr>
            </w:pPr>
            <w:r w:rsidRPr="007851CB">
              <w:rPr>
                <w:rFonts w:ascii="Times New Roman" w:hAnsi="Times New Roman" w:cs="Times New Roman"/>
                <w:b/>
                <w:sz w:val="12"/>
                <w:szCs w:val="12"/>
              </w:rPr>
              <w:t>Исполнители</w:t>
            </w:r>
          </w:p>
        </w:tc>
        <w:tc>
          <w:tcPr>
            <w:tcW w:w="567" w:type="pct"/>
            <w:gridSpan w:val="2"/>
            <w:vMerge w:val="restart"/>
            <w:tcBorders>
              <w:top w:val="single" w:sz="6" w:space="0" w:color="auto"/>
              <w:left w:val="single" w:sz="6" w:space="0" w:color="auto"/>
              <w:right w:val="single" w:sz="6" w:space="0" w:color="auto"/>
            </w:tcBorders>
            <w:shd w:val="clear" w:color="auto" w:fill="FFFFFF"/>
            <w:vAlign w:val="center"/>
          </w:tcPr>
          <w:p w:rsidR="007851CB" w:rsidRPr="007851CB" w:rsidRDefault="007851CB" w:rsidP="00AD3BB7">
            <w:pPr>
              <w:shd w:val="clear" w:color="auto" w:fill="FFFFFF"/>
              <w:spacing w:after="0" w:line="240" w:lineRule="auto"/>
              <w:ind w:left="82" w:right="187" w:firstLine="48"/>
              <w:jc w:val="center"/>
              <w:rPr>
                <w:rFonts w:ascii="Times New Roman" w:hAnsi="Times New Roman" w:cs="Times New Roman"/>
                <w:b/>
                <w:sz w:val="12"/>
                <w:szCs w:val="12"/>
              </w:rPr>
            </w:pPr>
            <w:r w:rsidRPr="007851CB">
              <w:rPr>
                <w:rFonts w:ascii="Times New Roman" w:hAnsi="Times New Roman" w:cs="Times New Roman"/>
                <w:b/>
                <w:sz w:val="12"/>
                <w:szCs w:val="12"/>
              </w:rPr>
              <w:t>Срок</w:t>
            </w:r>
          </w:p>
          <w:p w:rsidR="007851CB" w:rsidRPr="007851CB" w:rsidRDefault="007851CB" w:rsidP="00AD3BB7">
            <w:pPr>
              <w:shd w:val="clear" w:color="auto" w:fill="FFFFFF"/>
              <w:spacing w:after="0" w:line="240" w:lineRule="auto"/>
              <w:ind w:left="82" w:right="187" w:firstLine="48"/>
              <w:jc w:val="center"/>
              <w:rPr>
                <w:rFonts w:ascii="Times New Roman" w:hAnsi="Times New Roman" w:cs="Times New Roman"/>
                <w:b/>
                <w:sz w:val="12"/>
                <w:szCs w:val="12"/>
              </w:rPr>
            </w:pPr>
            <w:r w:rsidRPr="007851CB">
              <w:rPr>
                <w:rFonts w:ascii="Times New Roman" w:hAnsi="Times New Roman" w:cs="Times New Roman"/>
                <w:b/>
                <w:sz w:val="12"/>
                <w:szCs w:val="12"/>
              </w:rPr>
              <w:t>ис</w:t>
            </w:r>
            <w:r w:rsidRPr="007851CB">
              <w:rPr>
                <w:rFonts w:ascii="Times New Roman" w:hAnsi="Times New Roman" w:cs="Times New Roman"/>
                <w:b/>
                <w:spacing w:val="-24"/>
                <w:sz w:val="12"/>
                <w:szCs w:val="12"/>
              </w:rPr>
              <w:t>полнения</w:t>
            </w:r>
          </w:p>
        </w:tc>
      </w:tr>
      <w:tr w:rsidR="0005678A" w:rsidRPr="007851CB" w:rsidTr="0005678A">
        <w:trPr>
          <w:cantSplit/>
          <w:trHeight w:val="192"/>
          <w:jc w:val="center"/>
        </w:trPr>
        <w:tc>
          <w:tcPr>
            <w:tcW w:w="307" w:type="pct"/>
            <w:vMerge/>
            <w:tcBorders>
              <w:left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341"/>
              <w:jc w:val="center"/>
              <w:rPr>
                <w:rFonts w:ascii="Times New Roman" w:hAnsi="Times New Roman" w:cs="Times New Roman"/>
                <w:b/>
                <w:bCs/>
                <w:sz w:val="12"/>
                <w:szCs w:val="12"/>
              </w:rPr>
            </w:pPr>
          </w:p>
        </w:tc>
        <w:tc>
          <w:tcPr>
            <w:tcW w:w="1032" w:type="pct"/>
            <w:vMerge/>
            <w:tcBorders>
              <w:left w:val="single" w:sz="6" w:space="0" w:color="auto"/>
              <w:right w:val="single" w:sz="4" w:space="0" w:color="auto"/>
            </w:tcBorders>
            <w:shd w:val="clear" w:color="auto" w:fill="FFFFFF"/>
            <w:vAlign w:val="center"/>
          </w:tcPr>
          <w:p w:rsidR="00AD3BB7" w:rsidRPr="007851CB" w:rsidRDefault="00AD3BB7" w:rsidP="00AD3BB7">
            <w:pPr>
              <w:pStyle w:val="42"/>
              <w:spacing w:line="240" w:lineRule="auto"/>
              <w:jc w:val="center"/>
              <w:rPr>
                <w:rFonts w:ascii="Times New Roman" w:hAnsi="Times New Roman" w:cs="Times New Roman"/>
                <w:b w:val="0"/>
                <w:i w:val="0"/>
                <w:color w:val="auto"/>
                <w:sz w:val="12"/>
                <w:szCs w:val="12"/>
              </w:rPr>
            </w:pPr>
          </w:p>
        </w:tc>
        <w:tc>
          <w:tcPr>
            <w:tcW w:w="560" w:type="pct"/>
            <w:gridSpan w:val="4"/>
            <w:vMerge w:val="restart"/>
            <w:tcBorders>
              <w:top w:val="single" w:sz="4" w:space="0" w:color="auto"/>
              <w:left w:val="single" w:sz="4" w:space="0" w:color="auto"/>
              <w:right w:val="single" w:sz="4" w:space="0" w:color="auto"/>
            </w:tcBorders>
            <w:shd w:val="clear" w:color="auto" w:fill="FFFFFF"/>
            <w:vAlign w:val="center"/>
          </w:tcPr>
          <w:p w:rsidR="00AD3BB7" w:rsidRPr="007851CB" w:rsidRDefault="00AD3BB7" w:rsidP="00AD3BB7">
            <w:pPr>
              <w:pStyle w:val="42"/>
              <w:spacing w:before="0" w:line="240" w:lineRule="auto"/>
              <w:jc w:val="center"/>
              <w:rPr>
                <w:rFonts w:ascii="Times New Roman" w:hAnsi="Times New Roman" w:cs="Times New Roman"/>
                <w:b w:val="0"/>
                <w:i w:val="0"/>
                <w:color w:val="auto"/>
                <w:sz w:val="12"/>
                <w:szCs w:val="12"/>
              </w:rPr>
            </w:pPr>
            <w:r w:rsidRPr="007851CB">
              <w:rPr>
                <w:rFonts w:ascii="Times New Roman" w:hAnsi="Times New Roman" w:cs="Times New Roman"/>
                <w:b w:val="0"/>
                <w:i w:val="0"/>
                <w:color w:val="auto"/>
                <w:sz w:val="12"/>
                <w:szCs w:val="12"/>
              </w:rPr>
              <w:t>Прогноз суммы расходов    (тыс.руб.)</w:t>
            </w:r>
          </w:p>
        </w:tc>
        <w:tc>
          <w:tcPr>
            <w:tcW w:w="1085" w:type="pct"/>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AD3BB7" w:rsidRPr="007851CB" w:rsidRDefault="00AD3BB7" w:rsidP="00AD3BB7">
            <w:pPr>
              <w:pStyle w:val="42"/>
              <w:spacing w:before="0" w:line="240" w:lineRule="auto"/>
              <w:jc w:val="center"/>
              <w:rPr>
                <w:rFonts w:ascii="Times New Roman" w:hAnsi="Times New Roman" w:cs="Times New Roman"/>
                <w:b w:val="0"/>
                <w:i w:val="0"/>
                <w:color w:val="auto"/>
                <w:sz w:val="12"/>
                <w:szCs w:val="12"/>
              </w:rPr>
            </w:pPr>
            <w:r w:rsidRPr="007851CB">
              <w:rPr>
                <w:rFonts w:ascii="Times New Roman" w:hAnsi="Times New Roman" w:cs="Times New Roman"/>
                <w:b w:val="0"/>
                <w:i w:val="0"/>
                <w:color w:val="auto"/>
                <w:sz w:val="12"/>
                <w:szCs w:val="12"/>
              </w:rPr>
              <w:t>В том числе по годам (тыс.руб.)</w:t>
            </w:r>
          </w:p>
        </w:tc>
        <w:tc>
          <w:tcPr>
            <w:tcW w:w="676" w:type="pct"/>
            <w:gridSpan w:val="2"/>
            <w:vMerge/>
            <w:tcBorders>
              <w:left w:val="single" w:sz="4" w:space="0" w:color="auto"/>
              <w:right w:val="single" w:sz="6" w:space="0" w:color="auto"/>
            </w:tcBorders>
            <w:shd w:val="clear" w:color="auto" w:fill="FFFFFF"/>
            <w:vAlign w:val="center"/>
          </w:tcPr>
          <w:p w:rsidR="00AD3BB7" w:rsidRPr="007851CB" w:rsidRDefault="00AD3BB7" w:rsidP="00AD3BB7">
            <w:pPr>
              <w:pStyle w:val="42"/>
              <w:spacing w:line="240" w:lineRule="auto"/>
              <w:jc w:val="center"/>
              <w:rPr>
                <w:rFonts w:ascii="Times New Roman" w:hAnsi="Times New Roman" w:cs="Times New Roman"/>
                <w:b w:val="0"/>
                <w:i w:val="0"/>
                <w:color w:val="auto"/>
                <w:sz w:val="12"/>
                <w:szCs w:val="12"/>
              </w:rPr>
            </w:pPr>
          </w:p>
        </w:tc>
        <w:tc>
          <w:tcPr>
            <w:tcW w:w="773" w:type="pct"/>
            <w:vMerge/>
            <w:tcBorders>
              <w:left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1114"/>
              <w:jc w:val="center"/>
              <w:rPr>
                <w:rFonts w:ascii="Times New Roman" w:hAnsi="Times New Roman" w:cs="Times New Roman"/>
                <w:b/>
                <w:sz w:val="12"/>
                <w:szCs w:val="12"/>
              </w:rPr>
            </w:pPr>
          </w:p>
        </w:tc>
        <w:tc>
          <w:tcPr>
            <w:tcW w:w="567" w:type="pct"/>
            <w:gridSpan w:val="2"/>
            <w:vMerge/>
            <w:tcBorders>
              <w:left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82" w:right="187" w:firstLine="48"/>
              <w:jc w:val="center"/>
              <w:rPr>
                <w:rFonts w:ascii="Times New Roman" w:hAnsi="Times New Roman" w:cs="Times New Roman"/>
                <w:b/>
                <w:sz w:val="12"/>
                <w:szCs w:val="12"/>
              </w:rPr>
            </w:pPr>
          </w:p>
        </w:tc>
      </w:tr>
      <w:tr w:rsidR="00CF0F95" w:rsidRPr="007851CB" w:rsidTr="0005678A">
        <w:trPr>
          <w:cantSplit/>
          <w:trHeight w:hRule="exact" w:val="711"/>
          <w:jc w:val="center"/>
        </w:trPr>
        <w:tc>
          <w:tcPr>
            <w:tcW w:w="307" w:type="pct"/>
            <w:vMerge/>
            <w:tcBorders>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341"/>
              <w:jc w:val="center"/>
              <w:rPr>
                <w:rFonts w:ascii="Times New Roman" w:hAnsi="Times New Roman" w:cs="Times New Roman"/>
                <w:b/>
                <w:bCs/>
                <w:sz w:val="12"/>
                <w:szCs w:val="12"/>
              </w:rPr>
            </w:pPr>
          </w:p>
        </w:tc>
        <w:tc>
          <w:tcPr>
            <w:tcW w:w="1032" w:type="pct"/>
            <w:vMerge/>
            <w:tcBorders>
              <w:left w:val="single" w:sz="6" w:space="0" w:color="auto"/>
              <w:bottom w:val="single" w:sz="6" w:space="0" w:color="auto"/>
              <w:right w:val="single" w:sz="4" w:space="0" w:color="auto"/>
            </w:tcBorders>
            <w:shd w:val="clear" w:color="auto" w:fill="FFFFFF"/>
            <w:vAlign w:val="center"/>
          </w:tcPr>
          <w:p w:rsidR="00AD3BB7" w:rsidRPr="007851CB" w:rsidRDefault="00AD3BB7" w:rsidP="00AD3BB7">
            <w:pPr>
              <w:pStyle w:val="42"/>
              <w:spacing w:line="240" w:lineRule="auto"/>
              <w:jc w:val="center"/>
              <w:rPr>
                <w:rFonts w:ascii="Times New Roman" w:hAnsi="Times New Roman" w:cs="Times New Roman"/>
                <w:i w:val="0"/>
                <w:color w:val="auto"/>
                <w:sz w:val="12"/>
                <w:szCs w:val="12"/>
              </w:rPr>
            </w:pPr>
          </w:p>
        </w:tc>
        <w:tc>
          <w:tcPr>
            <w:tcW w:w="560" w:type="pct"/>
            <w:gridSpan w:val="4"/>
            <w:vMerge/>
            <w:tcBorders>
              <w:left w:val="single" w:sz="4" w:space="0" w:color="auto"/>
              <w:bottom w:val="single" w:sz="6" w:space="0" w:color="auto"/>
              <w:right w:val="single" w:sz="4" w:space="0" w:color="auto"/>
            </w:tcBorders>
            <w:shd w:val="clear" w:color="auto" w:fill="FFFFFF"/>
            <w:vAlign w:val="center"/>
          </w:tcPr>
          <w:p w:rsidR="00AD3BB7" w:rsidRPr="007851CB" w:rsidRDefault="00AD3BB7" w:rsidP="00AD3BB7">
            <w:pPr>
              <w:pStyle w:val="42"/>
              <w:spacing w:line="240" w:lineRule="auto"/>
              <w:jc w:val="center"/>
              <w:rPr>
                <w:rFonts w:ascii="Times New Roman" w:hAnsi="Times New Roman" w:cs="Times New Roman"/>
                <w:i w:val="0"/>
                <w:color w:val="auto"/>
                <w:sz w:val="12"/>
                <w:szCs w:val="12"/>
              </w:rPr>
            </w:pPr>
          </w:p>
        </w:tc>
        <w:tc>
          <w:tcPr>
            <w:tcW w:w="280" w:type="pct"/>
            <w:gridSpan w:val="2"/>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AD3BB7" w:rsidRPr="007851CB" w:rsidRDefault="00AD3BB7" w:rsidP="00AD3BB7">
            <w:pPr>
              <w:pStyle w:val="42"/>
              <w:spacing w:before="0" w:line="240" w:lineRule="auto"/>
              <w:ind w:left="113" w:right="113"/>
              <w:jc w:val="center"/>
              <w:rPr>
                <w:rFonts w:ascii="Times New Roman" w:hAnsi="Times New Roman" w:cs="Times New Roman"/>
                <w:b w:val="0"/>
                <w:i w:val="0"/>
                <w:color w:val="auto"/>
                <w:sz w:val="12"/>
                <w:szCs w:val="12"/>
              </w:rPr>
            </w:pPr>
            <w:r w:rsidRPr="007851CB">
              <w:rPr>
                <w:rFonts w:ascii="Times New Roman" w:hAnsi="Times New Roman" w:cs="Times New Roman"/>
                <w:b w:val="0"/>
                <w:i w:val="0"/>
                <w:color w:val="auto"/>
                <w:sz w:val="12"/>
                <w:szCs w:val="12"/>
              </w:rPr>
              <w:t>2017 г.</w:t>
            </w:r>
          </w:p>
        </w:tc>
        <w:tc>
          <w:tcPr>
            <w:tcW w:w="281" w:type="pct"/>
            <w:gridSpan w:val="5"/>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AD3BB7" w:rsidRPr="007851CB" w:rsidRDefault="00AD3BB7" w:rsidP="00AD3BB7">
            <w:pPr>
              <w:pStyle w:val="42"/>
              <w:spacing w:before="0" w:line="240" w:lineRule="auto"/>
              <w:ind w:left="113" w:right="113"/>
              <w:jc w:val="center"/>
              <w:rPr>
                <w:rFonts w:ascii="Times New Roman" w:hAnsi="Times New Roman" w:cs="Times New Roman"/>
                <w:b w:val="0"/>
                <w:i w:val="0"/>
                <w:color w:val="auto"/>
                <w:sz w:val="12"/>
                <w:szCs w:val="12"/>
              </w:rPr>
            </w:pPr>
            <w:r w:rsidRPr="007851CB">
              <w:rPr>
                <w:rFonts w:ascii="Times New Roman" w:hAnsi="Times New Roman" w:cs="Times New Roman"/>
                <w:b w:val="0"/>
                <w:i w:val="0"/>
                <w:color w:val="auto"/>
                <w:sz w:val="12"/>
                <w:szCs w:val="12"/>
              </w:rPr>
              <w:t>2018 г.</w:t>
            </w:r>
          </w:p>
        </w:tc>
        <w:tc>
          <w:tcPr>
            <w:tcW w:w="282" w:type="pct"/>
            <w:gridSpan w:val="4"/>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AD3BB7" w:rsidRPr="007851CB" w:rsidRDefault="00AD3BB7" w:rsidP="00AD3BB7">
            <w:pPr>
              <w:pStyle w:val="42"/>
              <w:spacing w:before="0" w:line="240" w:lineRule="auto"/>
              <w:ind w:left="113" w:right="113"/>
              <w:jc w:val="center"/>
              <w:rPr>
                <w:rFonts w:ascii="Times New Roman" w:hAnsi="Times New Roman" w:cs="Times New Roman"/>
                <w:b w:val="0"/>
                <w:i w:val="0"/>
                <w:color w:val="auto"/>
                <w:sz w:val="12"/>
                <w:szCs w:val="12"/>
              </w:rPr>
            </w:pPr>
            <w:r w:rsidRPr="007851CB">
              <w:rPr>
                <w:rFonts w:ascii="Times New Roman" w:hAnsi="Times New Roman" w:cs="Times New Roman"/>
                <w:b w:val="0"/>
                <w:i w:val="0"/>
                <w:color w:val="auto"/>
                <w:sz w:val="12"/>
                <w:szCs w:val="12"/>
              </w:rPr>
              <w:t>2019 г.</w:t>
            </w:r>
          </w:p>
        </w:tc>
        <w:tc>
          <w:tcPr>
            <w:tcW w:w="242" w:type="pct"/>
            <w:gridSpan w:val="3"/>
            <w:tcBorders>
              <w:left w:val="single" w:sz="4" w:space="0" w:color="auto"/>
              <w:bottom w:val="single" w:sz="6" w:space="0" w:color="auto"/>
              <w:right w:val="single" w:sz="4" w:space="0" w:color="auto"/>
            </w:tcBorders>
            <w:shd w:val="clear" w:color="auto" w:fill="FFFFFF"/>
            <w:textDirection w:val="btLr"/>
            <w:vAlign w:val="center"/>
          </w:tcPr>
          <w:p w:rsidR="00AD3BB7" w:rsidRPr="007851CB" w:rsidRDefault="00AD3BB7" w:rsidP="00AD3BB7">
            <w:pPr>
              <w:pStyle w:val="42"/>
              <w:spacing w:before="0" w:line="240" w:lineRule="auto"/>
              <w:ind w:left="113" w:right="113"/>
              <w:jc w:val="center"/>
              <w:rPr>
                <w:rFonts w:ascii="Times New Roman" w:hAnsi="Times New Roman" w:cs="Times New Roman"/>
                <w:b w:val="0"/>
                <w:i w:val="0"/>
                <w:color w:val="auto"/>
                <w:sz w:val="12"/>
                <w:szCs w:val="12"/>
              </w:rPr>
            </w:pPr>
            <w:r w:rsidRPr="007851CB">
              <w:rPr>
                <w:rFonts w:ascii="Times New Roman" w:hAnsi="Times New Roman" w:cs="Times New Roman"/>
                <w:b w:val="0"/>
                <w:i w:val="0"/>
                <w:color w:val="auto"/>
                <w:sz w:val="12"/>
                <w:szCs w:val="12"/>
              </w:rPr>
              <w:t>2020 г.</w:t>
            </w:r>
          </w:p>
        </w:tc>
        <w:tc>
          <w:tcPr>
            <w:tcW w:w="676" w:type="pct"/>
            <w:gridSpan w:val="2"/>
            <w:vMerge/>
            <w:tcBorders>
              <w:left w:val="single" w:sz="4" w:space="0" w:color="auto"/>
              <w:bottom w:val="single" w:sz="6" w:space="0" w:color="auto"/>
              <w:right w:val="single" w:sz="6" w:space="0" w:color="auto"/>
            </w:tcBorders>
            <w:shd w:val="clear" w:color="auto" w:fill="FFFFFF"/>
            <w:vAlign w:val="center"/>
          </w:tcPr>
          <w:p w:rsidR="00AD3BB7" w:rsidRPr="007851CB" w:rsidRDefault="00AD3BB7" w:rsidP="00AD3BB7">
            <w:pPr>
              <w:pStyle w:val="42"/>
              <w:spacing w:line="240" w:lineRule="auto"/>
              <w:jc w:val="center"/>
              <w:rPr>
                <w:rFonts w:ascii="Times New Roman" w:hAnsi="Times New Roman" w:cs="Times New Roman"/>
                <w:i w:val="0"/>
                <w:color w:val="auto"/>
                <w:sz w:val="12"/>
                <w:szCs w:val="12"/>
              </w:rPr>
            </w:pPr>
          </w:p>
        </w:tc>
        <w:tc>
          <w:tcPr>
            <w:tcW w:w="773" w:type="pct"/>
            <w:vMerge/>
            <w:tcBorders>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1114"/>
              <w:jc w:val="center"/>
              <w:rPr>
                <w:rFonts w:ascii="Times New Roman" w:hAnsi="Times New Roman" w:cs="Times New Roman"/>
                <w:sz w:val="12"/>
                <w:szCs w:val="12"/>
              </w:rPr>
            </w:pPr>
          </w:p>
        </w:tc>
        <w:tc>
          <w:tcPr>
            <w:tcW w:w="567" w:type="pct"/>
            <w:gridSpan w:val="2"/>
            <w:vMerge/>
            <w:tcBorders>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82" w:right="187" w:firstLine="48"/>
              <w:jc w:val="center"/>
              <w:rPr>
                <w:rFonts w:ascii="Times New Roman" w:hAnsi="Times New Roman" w:cs="Times New Roman"/>
                <w:sz w:val="12"/>
                <w:szCs w:val="12"/>
              </w:rPr>
            </w:pPr>
          </w:p>
        </w:tc>
      </w:tr>
      <w:tr w:rsidR="00AD3BB7" w:rsidRPr="007851CB" w:rsidTr="0005678A">
        <w:trPr>
          <w:trHeight w:hRule="exact" w:val="145"/>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29"/>
              <w:jc w:val="center"/>
              <w:rPr>
                <w:rFonts w:ascii="Times New Roman" w:hAnsi="Times New Roman" w:cs="Times New Roman"/>
                <w:b/>
                <w:bCs/>
                <w:sz w:val="12"/>
                <w:szCs w:val="12"/>
              </w:rPr>
            </w:pPr>
            <w:r w:rsidRPr="007851CB">
              <w:rPr>
                <w:rFonts w:ascii="Times New Roman" w:hAnsi="Times New Roman" w:cs="Times New Roman"/>
                <w:b/>
                <w:bCs/>
                <w:sz w:val="12"/>
                <w:szCs w:val="12"/>
              </w:rPr>
              <w:t>1</w:t>
            </w:r>
          </w:p>
        </w:tc>
        <w:tc>
          <w:tcPr>
            <w:tcW w:w="1032"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pStyle w:val="13"/>
              <w:rPr>
                <w:b w:val="0"/>
                <w:sz w:val="12"/>
                <w:szCs w:val="12"/>
              </w:rPr>
            </w:pPr>
            <w:r w:rsidRPr="007851CB">
              <w:rPr>
                <w:b w:val="0"/>
                <w:sz w:val="12"/>
                <w:szCs w:val="12"/>
              </w:rPr>
              <w:t>2</w:t>
            </w:r>
          </w:p>
        </w:tc>
        <w:tc>
          <w:tcPr>
            <w:tcW w:w="1403" w:type="pct"/>
            <w:gridSpan w:val="15"/>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b/>
                <w:sz w:val="12"/>
                <w:szCs w:val="12"/>
              </w:rPr>
            </w:pPr>
            <w:r w:rsidRPr="007851CB">
              <w:rPr>
                <w:rFonts w:ascii="Times New Roman" w:hAnsi="Times New Roman" w:cs="Times New Roman"/>
                <w:b/>
                <w:sz w:val="12"/>
                <w:szCs w:val="12"/>
              </w:rPr>
              <w:t>3</w:t>
            </w:r>
          </w:p>
        </w:tc>
        <w:tc>
          <w:tcPr>
            <w:tcW w:w="242"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b/>
                <w:sz w:val="12"/>
                <w:szCs w:val="12"/>
              </w:rPr>
            </w:pP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b/>
                <w:sz w:val="12"/>
                <w:szCs w:val="12"/>
              </w:rPr>
            </w:pPr>
            <w:r w:rsidRPr="007851CB">
              <w:rPr>
                <w:rFonts w:ascii="Times New Roman" w:hAnsi="Times New Roman" w:cs="Times New Roman"/>
                <w:b/>
                <w:sz w:val="12"/>
                <w:szCs w:val="12"/>
              </w:rPr>
              <w:t>4</w:t>
            </w:r>
          </w:p>
        </w:tc>
        <w:tc>
          <w:tcPr>
            <w:tcW w:w="773"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62" w:right="14" w:hanging="10"/>
              <w:jc w:val="center"/>
              <w:rPr>
                <w:rFonts w:ascii="Times New Roman" w:hAnsi="Times New Roman" w:cs="Times New Roman"/>
                <w:b/>
                <w:spacing w:val="-5"/>
                <w:sz w:val="12"/>
                <w:szCs w:val="12"/>
              </w:rPr>
            </w:pPr>
            <w:r w:rsidRPr="007851CB">
              <w:rPr>
                <w:rFonts w:ascii="Times New Roman" w:hAnsi="Times New Roman" w:cs="Times New Roman"/>
                <w:b/>
                <w:spacing w:val="-5"/>
                <w:sz w:val="12"/>
                <w:szCs w:val="12"/>
              </w:rPr>
              <w:t>5</w:t>
            </w:r>
          </w:p>
        </w:tc>
        <w:tc>
          <w:tcPr>
            <w:tcW w:w="56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right="62" w:hanging="34"/>
              <w:jc w:val="center"/>
              <w:rPr>
                <w:rFonts w:ascii="Times New Roman" w:hAnsi="Times New Roman" w:cs="Times New Roman"/>
                <w:b/>
                <w:sz w:val="12"/>
                <w:szCs w:val="12"/>
              </w:rPr>
            </w:pPr>
            <w:r w:rsidRPr="007851CB">
              <w:rPr>
                <w:rFonts w:ascii="Times New Roman" w:hAnsi="Times New Roman" w:cs="Times New Roman"/>
                <w:b/>
                <w:sz w:val="12"/>
                <w:szCs w:val="12"/>
              </w:rPr>
              <w:t>6</w:t>
            </w:r>
          </w:p>
        </w:tc>
      </w:tr>
      <w:tr w:rsidR="00AD3BB7" w:rsidRPr="007851CB" w:rsidTr="00AD3BB7">
        <w:trPr>
          <w:trHeight w:hRule="exact" w:val="275"/>
          <w:jc w:val="center"/>
        </w:trPr>
        <w:tc>
          <w:tcPr>
            <w:tcW w:w="5000" w:type="pct"/>
            <w:gridSpan w:val="25"/>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widowControl w:val="0"/>
              <w:numPr>
                <w:ilvl w:val="0"/>
                <w:numId w:val="41"/>
              </w:numPr>
              <w:shd w:val="clear" w:color="auto" w:fill="FFFFFF"/>
              <w:autoSpaceDE w:val="0"/>
              <w:autoSpaceDN w:val="0"/>
              <w:adjustRightInd w:val="0"/>
              <w:spacing w:after="0" w:line="240" w:lineRule="auto"/>
              <w:ind w:right="62"/>
              <w:jc w:val="center"/>
              <w:rPr>
                <w:rFonts w:ascii="Times New Roman" w:hAnsi="Times New Roman" w:cs="Times New Roman"/>
                <w:b/>
                <w:sz w:val="12"/>
                <w:szCs w:val="12"/>
              </w:rPr>
            </w:pPr>
            <w:r w:rsidRPr="007851CB">
              <w:rPr>
                <w:rFonts w:ascii="Times New Roman" w:hAnsi="Times New Roman" w:cs="Times New Roman"/>
                <w:b/>
                <w:sz w:val="12"/>
                <w:szCs w:val="12"/>
              </w:rPr>
              <w:t>Организационные мероприятия</w:t>
            </w:r>
          </w:p>
          <w:p w:rsidR="00AD3BB7" w:rsidRPr="00AD3BB7" w:rsidRDefault="00AD3BB7" w:rsidP="00AD3BB7">
            <w:pPr>
              <w:widowControl w:val="0"/>
              <w:numPr>
                <w:ilvl w:val="0"/>
                <w:numId w:val="41"/>
              </w:numPr>
              <w:shd w:val="clear" w:color="auto" w:fill="FFFFFF"/>
              <w:autoSpaceDE w:val="0"/>
              <w:autoSpaceDN w:val="0"/>
              <w:adjustRightInd w:val="0"/>
              <w:spacing w:after="0" w:line="240" w:lineRule="auto"/>
              <w:ind w:right="62"/>
              <w:jc w:val="center"/>
              <w:rPr>
                <w:rFonts w:ascii="Times New Roman" w:hAnsi="Times New Roman" w:cs="Times New Roman"/>
                <w:b/>
                <w:sz w:val="12"/>
                <w:szCs w:val="12"/>
              </w:rPr>
            </w:pPr>
          </w:p>
        </w:tc>
      </w:tr>
      <w:tr w:rsidR="00CF0F95" w:rsidRPr="007851CB" w:rsidTr="0005678A">
        <w:trPr>
          <w:trHeight w:hRule="exact" w:val="896"/>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bCs/>
                <w:sz w:val="12"/>
                <w:szCs w:val="12"/>
              </w:rPr>
            </w:pPr>
            <w:r w:rsidRPr="007851CB">
              <w:rPr>
                <w:rFonts w:ascii="Times New Roman" w:hAnsi="Times New Roman" w:cs="Times New Roman"/>
                <w:bCs/>
                <w:sz w:val="12"/>
                <w:szCs w:val="12"/>
              </w:rPr>
              <w:t>1.1</w:t>
            </w:r>
          </w:p>
        </w:tc>
        <w:tc>
          <w:tcPr>
            <w:tcW w:w="1032"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pStyle w:val="13"/>
              <w:rPr>
                <w:sz w:val="12"/>
                <w:szCs w:val="12"/>
              </w:rPr>
            </w:pPr>
            <w:r w:rsidRPr="007851CB">
              <w:rPr>
                <w:sz w:val="12"/>
                <w:szCs w:val="12"/>
              </w:rPr>
              <w:t>Проведение на регулярной основе заседаний межведомственной комиссии по профилактике правонарушений.</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w:t>
            </w:r>
          </w:p>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в рамках основной деятельности</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rPr>
                <w:rFonts w:ascii="Times New Roman" w:hAnsi="Times New Roman" w:cs="Times New Roman"/>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Администрация  муниципального района Сергиевский</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right="53" w:firstLine="53"/>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2694"/>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29"/>
              <w:jc w:val="center"/>
              <w:rPr>
                <w:rFonts w:ascii="Times New Roman" w:hAnsi="Times New Roman" w:cs="Times New Roman"/>
                <w:sz w:val="12"/>
                <w:szCs w:val="12"/>
              </w:rPr>
            </w:pPr>
            <w:r w:rsidRPr="007851CB">
              <w:rPr>
                <w:rFonts w:ascii="Times New Roman" w:hAnsi="Times New Roman" w:cs="Times New Roman"/>
                <w:sz w:val="12"/>
                <w:szCs w:val="12"/>
              </w:rPr>
              <w:t>1.2</w:t>
            </w:r>
          </w:p>
        </w:tc>
        <w:tc>
          <w:tcPr>
            <w:tcW w:w="1032"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pStyle w:val="13"/>
              <w:rPr>
                <w:sz w:val="12"/>
                <w:szCs w:val="12"/>
              </w:rPr>
            </w:pPr>
            <w:r w:rsidRPr="007851CB">
              <w:rPr>
                <w:sz w:val="12"/>
                <w:szCs w:val="12"/>
              </w:rPr>
              <w:t>Разработка на основе складывающейся оперативной обстановки прогноза дальнейшего развития и реализация комплекса межведомственных оперативно- профилактических мероприятий по выявлению и пресечению:</w:t>
            </w:r>
          </w:p>
          <w:p w:rsidR="00AD3BB7" w:rsidRPr="007851CB" w:rsidRDefault="00AD3BB7" w:rsidP="00AD3BB7">
            <w:pPr>
              <w:pStyle w:val="13"/>
              <w:rPr>
                <w:sz w:val="12"/>
                <w:szCs w:val="12"/>
              </w:rPr>
            </w:pPr>
            <w:r w:rsidRPr="007851CB">
              <w:rPr>
                <w:sz w:val="12"/>
                <w:szCs w:val="12"/>
              </w:rPr>
              <w:t>-незаконной миграции иностранных граждан  и лиц без гражданства;</w:t>
            </w:r>
          </w:p>
          <w:p w:rsidR="00AD3BB7" w:rsidRPr="007851CB" w:rsidRDefault="00AD3BB7" w:rsidP="00AD3BB7">
            <w:pPr>
              <w:pStyle w:val="13"/>
              <w:rPr>
                <w:sz w:val="12"/>
                <w:szCs w:val="12"/>
              </w:rPr>
            </w:pPr>
            <w:r w:rsidRPr="007851CB">
              <w:rPr>
                <w:sz w:val="12"/>
                <w:szCs w:val="12"/>
              </w:rPr>
              <w:t>-поступление на территорию района литературы пропагандирующей идеи экстремизма и терроризма.</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Не требует финансирования</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Администрация  муниципального района Сергиевский</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right="62" w:hanging="34"/>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550"/>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43"/>
              <w:jc w:val="center"/>
              <w:rPr>
                <w:rFonts w:ascii="Times New Roman" w:hAnsi="Times New Roman" w:cs="Times New Roman"/>
                <w:sz w:val="12"/>
                <w:szCs w:val="12"/>
              </w:rPr>
            </w:pPr>
            <w:r w:rsidRPr="007851CB">
              <w:rPr>
                <w:rFonts w:ascii="Times New Roman" w:hAnsi="Times New Roman" w:cs="Times New Roman"/>
                <w:sz w:val="12"/>
                <w:szCs w:val="12"/>
              </w:rPr>
              <w:lastRenderedPageBreak/>
              <w:t>1.3</w:t>
            </w:r>
          </w:p>
        </w:tc>
        <w:tc>
          <w:tcPr>
            <w:tcW w:w="1032"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Контроль за ходом исполнения программы.</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Не требует финансирования</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right="10"/>
              <w:jc w:val="center"/>
              <w:rPr>
                <w:rFonts w:ascii="Times New Roman" w:hAnsi="Times New Roman" w:cs="Times New Roman"/>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Администрация  муниципального района Сергиевский</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right="34" w:firstLine="62"/>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AD3BB7" w:rsidRPr="007851CB" w:rsidTr="00AD3BB7">
        <w:trPr>
          <w:trHeight w:hRule="exact" w:val="195"/>
          <w:jc w:val="center"/>
        </w:trPr>
        <w:tc>
          <w:tcPr>
            <w:tcW w:w="5000" w:type="pct"/>
            <w:gridSpan w:val="25"/>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AD3BB7" w:rsidRDefault="00AD3BB7" w:rsidP="00AD3BB7">
            <w:pPr>
              <w:shd w:val="clear" w:color="auto" w:fill="FFFFFF"/>
              <w:spacing w:after="0" w:line="240" w:lineRule="auto"/>
              <w:jc w:val="center"/>
              <w:rPr>
                <w:rFonts w:ascii="Times New Roman" w:hAnsi="Times New Roman" w:cs="Times New Roman"/>
                <w:b/>
                <w:bCs/>
                <w:spacing w:val="-3"/>
                <w:sz w:val="12"/>
                <w:szCs w:val="12"/>
              </w:rPr>
            </w:pPr>
            <w:r w:rsidRPr="007851CB">
              <w:rPr>
                <w:rFonts w:ascii="Times New Roman" w:hAnsi="Times New Roman" w:cs="Times New Roman"/>
                <w:b/>
                <w:bCs/>
                <w:spacing w:val="-3"/>
                <w:sz w:val="12"/>
                <w:szCs w:val="12"/>
              </w:rPr>
              <w:t>2. Нормативное правовое обеспечение профилактики правонарушений</w:t>
            </w:r>
          </w:p>
        </w:tc>
      </w:tr>
      <w:tr w:rsidR="00CF0F95" w:rsidRPr="007851CB" w:rsidTr="0005678A">
        <w:trPr>
          <w:trHeight w:hRule="exact" w:val="1510"/>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19"/>
              <w:jc w:val="center"/>
              <w:rPr>
                <w:rFonts w:ascii="Times New Roman" w:hAnsi="Times New Roman" w:cs="Times New Roman"/>
                <w:bCs/>
                <w:sz w:val="12"/>
                <w:szCs w:val="12"/>
              </w:rPr>
            </w:pPr>
            <w:r w:rsidRPr="007851CB">
              <w:rPr>
                <w:rFonts w:ascii="Times New Roman" w:hAnsi="Times New Roman" w:cs="Times New Roman"/>
                <w:bCs/>
                <w:sz w:val="12"/>
                <w:szCs w:val="12"/>
              </w:rPr>
              <w:t>2.1</w:t>
            </w:r>
          </w:p>
        </w:tc>
        <w:tc>
          <w:tcPr>
            <w:tcW w:w="1032"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Разработка и принятие нормативно-правового акта, устанавливающего порядок организации проведение спортивных, культурно массовых мероприятий на территории района.</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r w:rsidRPr="007851CB">
              <w:rPr>
                <w:rFonts w:ascii="Times New Roman" w:hAnsi="Times New Roman" w:cs="Times New Roman"/>
                <w:sz w:val="12"/>
                <w:szCs w:val="12"/>
              </w:rPr>
              <w:t>Не требует финансирования</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МКУ «Управления культуры, туризма и молодежной политики» муниципального района Сергиевский,  Органы местного самоуправления муниципального района Сергиевский  (по согласованию)</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 w:right="19" w:firstLine="77"/>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1263"/>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19"/>
              <w:jc w:val="center"/>
              <w:rPr>
                <w:rFonts w:ascii="Times New Roman" w:hAnsi="Times New Roman" w:cs="Times New Roman"/>
                <w:sz w:val="12"/>
                <w:szCs w:val="12"/>
              </w:rPr>
            </w:pPr>
            <w:r w:rsidRPr="007851CB">
              <w:rPr>
                <w:rFonts w:ascii="Times New Roman" w:hAnsi="Times New Roman" w:cs="Times New Roman"/>
                <w:sz w:val="12"/>
                <w:szCs w:val="12"/>
              </w:rPr>
              <w:t>2.2</w:t>
            </w:r>
          </w:p>
        </w:tc>
        <w:tc>
          <w:tcPr>
            <w:tcW w:w="1032"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Принятие  нормативных правовых актов по профи</w:t>
            </w:r>
            <w:r w:rsidRPr="007851CB">
              <w:rPr>
                <w:rFonts w:ascii="Times New Roman" w:hAnsi="Times New Roman" w:cs="Times New Roman"/>
                <w:sz w:val="12"/>
                <w:szCs w:val="12"/>
              </w:rPr>
              <w:softHyphen/>
              <w:t>лактике правонарушений.</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Не требует финансирования</w:t>
            </w:r>
          </w:p>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Межведомственная комиссия по профилактике правонарушений, Органы местного самоуправле</w:t>
            </w:r>
            <w:r w:rsidRPr="007851CB">
              <w:rPr>
                <w:rFonts w:ascii="Times New Roman" w:hAnsi="Times New Roman" w:cs="Times New Roman"/>
                <w:sz w:val="12"/>
                <w:szCs w:val="12"/>
              </w:rPr>
              <w:softHyphen/>
              <w:t xml:space="preserve">ния муниципального района Сергиевский  </w:t>
            </w:r>
            <w:r>
              <w:rPr>
                <w:rFonts w:ascii="Times New Roman" w:hAnsi="Times New Roman" w:cs="Times New Roman"/>
                <w:sz w:val="12"/>
                <w:szCs w:val="12"/>
              </w:rPr>
              <w:t>(по согласованию)</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 w:right="19" w:firstLine="77"/>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AD3BB7" w:rsidRPr="007851CB" w:rsidTr="00AD3BB7">
        <w:trPr>
          <w:trHeight w:val="65"/>
          <w:jc w:val="center"/>
        </w:trPr>
        <w:tc>
          <w:tcPr>
            <w:tcW w:w="5000" w:type="pct"/>
            <w:gridSpan w:val="25"/>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b/>
                <w:bCs/>
                <w:spacing w:val="-3"/>
                <w:sz w:val="12"/>
                <w:szCs w:val="12"/>
              </w:rPr>
            </w:pPr>
            <w:r w:rsidRPr="007851CB">
              <w:rPr>
                <w:rFonts w:ascii="Times New Roman" w:hAnsi="Times New Roman" w:cs="Times New Roman"/>
                <w:b/>
                <w:bCs/>
                <w:spacing w:val="-3"/>
                <w:sz w:val="12"/>
                <w:szCs w:val="12"/>
              </w:rPr>
              <w:t>3. Профилактика правонарушений</w:t>
            </w:r>
          </w:p>
        </w:tc>
      </w:tr>
      <w:tr w:rsidR="00AD3BB7" w:rsidRPr="007851CB" w:rsidTr="00AD3BB7">
        <w:trPr>
          <w:trHeight w:val="65"/>
          <w:jc w:val="center"/>
        </w:trPr>
        <w:tc>
          <w:tcPr>
            <w:tcW w:w="5000" w:type="pct"/>
            <w:gridSpan w:val="25"/>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AD3BB7" w:rsidRDefault="00AD3BB7" w:rsidP="00AD3BB7">
            <w:pPr>
              <w:shd w:val="clear" w:color="auto" w:fill="FFFFFF"/>
              <w:spacing w:after="0" w:line="240" w:lineRule="auto"/>
              <w:ind w:left="-40"/>
              <w:jc w:val="center"/>
              <w:rPr>
                <w:rFonts w:ascii="Times New Roman" w:hAnsi="Times New Roman" w:cs="Times New Roman"/>
                <w:b/>
                <w:bCs/>
                <w:spacing w:val="-3"/>
                <w:sz w:val="12"/>
                <w:szCs w:val="12"/>
              </w:rPr>
            </w:pPr>
            <w:r w:rsidRPr="007851CB">
              <w:rPr>
                <w:rFonts w:ascii="Times New Roman" w:hAnsi="Times New Roman" w:cs="Times New Roman"/>
                <w:b/>
                <w:bCs/>
                <w:spacing w:val="-3"/>
                <w:sz w:val="12"/>
                <w:szCs w:val="12"/>
              </w:rPr>
              <w:t>3.1 Профилактика правонарушений в масштабах муниципального района Сергиевский</w:t>
            </w:r>
          </w:p>
        </w:tc>
      </w:tr>
      <w:tr w:rsidR="00CF0F95" w:rsidRPr="007851CB" w:rsidTr="0005678A">
        <w:trPr>
          <w:trHeight w:hRule="exact" w:val="2321"/>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29"/>
              <w:jc w:val="center"/>
              <w:rPr>
                <w:rFonts w:ascii="Times New Roman" w:hAnsi="Times New Roman" w:cs="Times New Roman"/>
                <w:sz w:val="12"/>
                <w:szCs w:val="12"/>
              </w:rPr>
            </w:pPr>
            <w:r w:rsidRPr="007851CB">
              <w:rPr>
                <w:rFonts w:ascii="Times New Roman" w:hAnsi="Times New Roman" w:cs="Times New Roman"/>
                <w:sz w:val="12"/>
                <w:szCs w:val="12"/>
              </w:rPr>
              <w:t>3.1.1</w:t>
            </w:r>
          </w:p>
        </w:tc>
        <w:tc>
          <w:tcPr>
            <w:tcW w:w="1082" w:type="pct"/>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Проведение мониторинга досуга населения и на его основе обеспечения создания  спортивных секций, спортзалов,    кружков,  учебных курсов, интернет-залов, работающих на бесплатной основе для определенных категорий граждан.</w:t>
            </w:r>
          </w:p>
        </w:tc>
        <w:tc>
          <w:tcPr>
            <w:tcW w:w="1595" w:type="pct"/>
            <w:gridSpan w:val="17"/>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477BCE" w:rsidP="00477BC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Не требует финансирования</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Органы местного самоуправле</w:t>
            </w:r>
            <w:r w:rsidRPr="007851CB">
              <w:rPr>
                <w:rFonts w:ascii="Times New Roman" w:hAnsi="Times New Roman" w:cs="Times New Roman"/>
                <w:sz w:val="12"/>
                <w:szCs w:val="12"/>
              </w:rPr>
              <w:softHyphen/>
              <w:t>ния муниципального района Сергиевский  (по согласованию), Северное управление министерства науки и образования Самарской области  (по согласованию),   МКУ «Управления культуры, туризма и молодежной политики» муниципального района Сергиевский.</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10" w:right="29" w:firstLine="67"/>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2538"/>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24"/>
              <w:jc w:val="center"/>
              <w:rPr>
                <w:rFonts w:ascii="Times New Roman" w:hAnsi="Times New Roman" w:cs="Times New Roman"/>
                <w:sz w:val="12"/>
                <w:szCs w:val="12"/>
              </w:rPr>
            </w:pPr>
            <w:r w:rsidRPr="007851CB">
              <w:rPr>
                <w:rFonts w:ascii="Times New Roman" w:hAnsi="Times New Roman" w:cs="Times New Roman"/>
                <w:sz w:val="12"/>
                <w:szCs w:val="12"/>
              </w:rPr>
              <w:t>3.1.2</w:t>
            </w:r>
          </w:p>
        </w:tc>
        <w:tc>
          <w:tcPr>
            <w:tcW w:w="1082" w:type="pct"/>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Организация проведения комплексных оздоровитель</w:t>
            </w:r>
            <w:r w:rsidRPr="007851CB">
              <w:rPr>
                <w:rFonts w:ascii="Times New Roman" w:hAnsi="Times New Roman" w:cs="Times New Roman"/>
                <w:sz w:val="12"/>
                <w:szCs w:val="12"/>
              </w:rPr>
              <w:softHyphen/>
              <w:t>ных,     физкультурно-спортивных     и     агитационно-пропагандистских мероприятий (спартакиад, фестива</w:t>
            </w:r>
            <w:r w:rsidRPr="007851CB">
              <w:rPr>
                <w:rFonts w:ascii="Times New Roman" w:hAnsi="Times New Roman" w:cs="Times New Roman"/>
                <w:sz w:val="12"/>
                <w:szCs w:val="12"/>
              </w:rPr>
              <w:softHyphen/>
              <w:t>лей, летних и зимних игр, походов и слетов, спортив</w:t>
            </w:r>
            <w:r w:rsidRPr="007851CB">
              <w:rPr>
                <w:rFonts w:ascii="Times New Roman" w:hAnsi="Times New Roman" w:cs="Times New Roman"/>
                <w:sz w:val="12"/>
                <w:szCs w:val="12"/>
              </w:rPr>
              <w:softHyphen/>
              <w:t>ных праздников и вечеров, олимпиад, экскурсий, дней здоровья и спорта, соревнований по профессионально-прикладной подготовке и т.д.).</w:t>
            </w:r>
          </w:p>
        </w:tc>
        <w:tc>
          <w:tcPr>
            <w:tcW w:w="1595" w:type="pct"/>
            <w:gridSpan w:val="17"/>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w:t>
            </w:r>
          </w:p>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в рамках основной деятельности</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Органы местного самоуправле</w:t>
            </w:r>
            <w:r w:rsidRPr="007851CB">
              <w:rPr>
                <w:rFonts w:ascii="Times New Roman" w:hAnsi="Times New Roman" w:cs="Times New Roman"/>
                <w:sz w:val="12"/>
                <w:szCs w:val="12"/>
              </w:rPr>
              <w:softHyphen/>
              <w:t>ния муниципального района Сергиевский  (по согласованию),  Северное управление  ми</w:t>
            </w:r>
            <w:r w:rsidRPr="007851CB">
              <w:rPr>
                <w:rFonts w:ascii="Times New Roman" w:hAnsi="Times New Roman" w:cs="Times New Roman"/>
                <w:sz w:val="12"/>
                <w:szCs w:val="12"/>
              </w:rPr>
              <w:softHyphen/>
              <w:t>нистерства образования и нау</w:t>
            </w:r>
            <w:r w:rsidRPr="007851CB">
              <w:rPr>
                <w:rFonts w:ascii="Times New Roman" w:hAnsi="Times New Roman" w:cs="Times New Roman"/>
                <w:sz w:val="12"/>
                <w:szCs w:val="12"/>
              </w:rPr>
              <w:softHyphen/>
              <w:t>ки Самарской области  (по согласованию),  МКУ «Управления культуры, туризма и молодежной политики» муниципального района Сергиевский, МАУ «Олимп» (по согласованию)</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10" w:right="29" w:firstLine="67"/>
              <w:jc w:val="center"/>
              <w:rPr>
                <w:rFonts w:ascii="Times New Roman" w:hAnsi="Times New Roman" w:cs="Times New Roman"/>
                <w:sz w:val="12"/>
                <w:szCs w:val="12"/>
              </w:rPr>
            </w:pPr>
            <w:r w:rsidRPr="007851CB">
              <w:rPr>
                <w:rFonts w:ascii="Times New Roman" w:hAnsi="Times New Roman" w:cs="Times New Roman"/>
                <w:sz w:val="12"/>
                <w:szCs w:val="12"/>
              </w:rPr>
              <w:t>2017-2020г.г.</w:t>
            </w:r>
          </w:p>
          <w:p w:rsidR="00AD3BB7" w:rsidRPr="007851CB" w:rsidRDefault="00AD3BB7" w:rsidP="00AD3BB7">
            <w:pPr>
              <w:shd w:val="clear" w:color="auto" w:fill="FFFFFF"/>
              <w:spacing w:after="0" w:line="240" w:lineRule="auto"/>
              <w:ind w:left="10" w:right="29" w:firstLine="67"/>
              <w:jc w:val="center"/>
              <w:rPr>
                <w:rFonts w:ascii="Times New Roman" w:hAnsi="Times New Roman" w:cs="Times New Roman"/>
                <w:sz w:val="12"/>
                <w:szCs w:val="12"/>
              </w:rPr>
            </w:pPr>
          </w:p>
        </w:tc>
      </w:tr>
      <w:tr w:rsidR="00CF0F95" w:rsidRPr="007851CB" w:rsidTr="0005678A">
        <w:trPr>
          <w:trHeight w:hRule="exact" w:val="3302"/>
          <w:jc w:val="center"/>
        </w:trPr>
        <w:tc>
          <w:tcPr>
            <w:tcW w:w="307" w:type="pct"/>
            <w:tcBorders>
              <w:top w:val="single" w:sz="6" w:space="0" w:color="auto"/>
              <w:left w:val="single" w:sz="6" w:space="0" w:color="auto"/>
              <w:bottom w:val="single" w:sz="4"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10"/>
              <w:jc w:val="center"/>
              <w:rPr>
                <w:rFonts w:ascii="Times New Roman" w:hAnsi="Times New Roman" w:cs="Times New Roman"/>
                <w:sz w:val="12"/>
                <w:szCs w:val="12"/>
              </w:rPr>
            </w:pPr>
            <w:r w:rsidRPr="007851CB">
              <w:rPr>
                <w:rFonts w:ascii="Times New Roman" w:hAnsi="Times New Roman" w:cs="Times New Roman"/>
                <w:sz w:val="12"/>
                <w:szCs w:val="12"/>
              </w:rPr>
              <w:lastRenderedPageBreak/>
              <w:t>3.1.3</w:t>
            </w:r>
          </w:p>
        </w:tc>
        <w:tc>
          <w:tcPr>
            <w:tcW w:w="1082" w:type="pct"/>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Активизация деятельности службы психологической помощи лицам, оказавшимся в трудной жизненной ситуации.</w:t>
            </w:r>
          </w:p>
        </w:tc>
        <w:tc>
          <w:tcPr>
            <w:tcW w:w="1595" w:type="pct"/>
            <w:gridSpan w:val="17"/>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right="10"/>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w:t>
            </w:r>
          </w:p>
          <w:p w:rsidR="00AD3BB7" w:rsidRPr="007851CB" w:rsidRDefault="00AD3BB7" w:rsidP="00AD3BB7">
            <w:pPr>
              <w:shd w:val="clear" w:color="auto" w:fill="FFFFFF"/>
              <w:spacing w:after="0" w:line="240" w:lineRule="auto"/>
              <w:ind w:right="10"/>
              <w:jc w:val="center"/>
              <w:rPr>
                <w:rFonts w:ascii="Times New Roman" w:hAnsi="Times New Roman" w:cs="Times New Roman"/>
                <w:sz w:val="12"/>
                <w:szCs w:val="12"/>
              </w:rPr>
            </w:pPr>
            <w:r w:rsidRPr="007851CB">
              <w:rPr>
                <w:rFonts w:ascii="Times New Roman" w:hAnsi="Times New Roman" w:cs="Times New Roman"/>
                <w:sz w:val="12"/>
                <w:szCs w:val="12"/>
              </w:rPr>
              <w:t>в рамках основной деятельности</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right="10"/>
              <w:jc w:val="center"/>
              <w:rPr>
                <w:rFonts w:ascii="Times New Roman" w:hAnsi="Times New Roman" w:cs="Times New Roman"/>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МКУ «Комитет по делам семьи и детства  муниципального района Сергиевский», ГКУ СО «Комплексный  Центр социального обслуживания населения Северного округа»  (по согласованию),  ГКУ СО «Сергиевский социально- реабилитационный центр для несовершеннолетних «Янтарь»  (по согласованию), ГКУ СО социальная гостиница для беременных женщин и женщин с детьми оказавшихся в трудной жизненной ситуации (по согласованию)</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ind w:right="14"/>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3249"/>
          <w:jc w:val="center"/>
        </w:trPr>
        <w:tc>
          <w:tcPr>
            <w:tcW w:w="307" w:type="pct"/>
            <w:tcBorders>
              <w:top w:val="single" w:sz="4"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10"/>
              <w:jc w:val="center"/>
              <w:rPr>
                <w:rFonts w:ascii="Times New Roman" w:hAnsi="Times New Roman" w:cs="Times New Roman"/>
                <w:sz w:val="12"/>
                <w:szCs w:val="12"/>
              </w:rPr>
            </w:pPr>
            <w:r w:rsidRPr="007851CB">
              <w:rPr>
                <w:rFonts w:ascii="Times New Roman" w:hAnsi="Times New Roman" w:cs="Times New Roman"/>
                <w:sz w:val="12"/>
                <w:szCs w:val="12"/>
              </w:rPr>
              <w:t>3.1.4</w:t>
            </w:r>
          </w:p>
        </w:tc>
        <w:tc>
          <w:tcPr>
            <w:tcW w:w="1082" w:type="pct"/>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Проведение оперативно профилактического мероприятия «Правопорядок».</w:t>
            </w:r>
          </w:p>
        </w:tc>
        <w:tc>
          <w:tcPr>
            <w:tcW w:w="1595" w:type="pct"/>
            <w:gridSpan w:val="17"/>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right="10"/>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w:t>
            </w:r>
          </w:p>
          <w:p w:rsidR="00AD3BB7" w:rsidRPr="007851CB" w:rsidRDefault="00AD3BB7" w:rsidP="00AD3BB7">
            <w:pPr>
              <w:shd w:val="clear" w:color="auto" w:fill="FFFFFF"/>
              <w:spacing w:after="0" w:line="240" w:lineRule="auto"/>
              <w:ind w:right="10"/>
              <w:jc w:val="center"/>
              <w:rPr>
                <w:rFonts w:ascii="Times New Roman" w:hAnsi="Times New Roman" w:cs="Times New Roman"/>
                <w:spacing w:val="-3"/>
                <w:sz w:val="12"/>
                <w:szCs w:val="12"/>
              </w:rPr>
            </w:pPr>
            <w:r w:rsidRPr="007851CB">
              <w:rPr>
                <w:rFonts w:ascii="Times New Roman" w:hAnsi="Times New Roman" w:cs="Times New Roman"/>
                <w:sz w:val="12"/>
                <w:szCs w:val="12"/>
              </w:rPr>
              <w:t>в рамках основной деятельности</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right="10"/>
              <w:jc w:val="center"/>
              <w:rPr>
                <w:rFonts w:ascii="Times New Roman" w:hAnsi="Times New Roman" w:cs="Times New Roman"/>
                <w:spacing w:val="-3"/>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 Органы местного самоуправ</w:t>
            </w:r>
            <w:r w:rsidRPr="007851CB">
              <w:rPr>
                <w:rFonts w:ascii="Times New Roman" w:hAnsi="Times New Roman" w:cs="Times New Roman"/>
                <w:sz w:val="12"/>
                <w:szCs w:val="12"/>
              </w:rPr>
              <w:softHyphen/>
              <w:t>ления муниципального района Сергиевский  (по согласованию), Северное управления министерства образования и науки Самарской области (по согласованию),  МКУ «Комитет по делам семьи и детства  муниципального района Сергиевский», Комиссия по делам несовершеннолетних и защите их прав при администрации муниципального района Сергиевский</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ind w:right="14"/>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1269"/>
          <w:jc w:val="center"/>
        </w:trPr>
        <w:tc>
          <w:tcPr>
            <w:tcW w:w="307" w:type="pct"/>
            <w:tcBorders>
              <w:top w:val="single" w:sz="4"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10"/>
              <w:jc w:val="center"/>
              <w:rPr>
                <w:rFonts w:ascii="Times New Roman" w:hAnsi="Times New Roman" w:cs="Times New Roman"/>
                <w:sz w:val="12"/>
                <w:szCs w:val="12"/>
              </w:rPr>
            </w:pPr>
            <w:r w:rsidRPr="007851CB">
              <w:rPr>
                <w:rFonts w:ascii="Times New Roman" w:hAnsi="Times New Roman" w:cs="Times New Roman"/>
                <w:sz w:val="12"/>
                <w:szCs w:val="12"/>
              </w:rPr>
              <w:t>3.1.5</w:t>
            </w:r>
          </w:p>
        </w:tc>
        <w:tc>
          <w:tcPr>
            <w:tcW w:w="1082" w:type="pct"/>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Осуществление контроля  за соблюдением требований действующего законодательства организациями, имеющими лицензию на право деятельности по заготовке и переработке и реализации цветных и черных металлов.</w:t>
            </w:r>
          </w:p>
        </w:tc>
        <w:tc>
          <w:tcPr>
            <w:tcW w:w="1595" w:type="pct"/>
            <w:gridSpan w:val="17"/>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w:t>
            </w:r>
          </w:p>
          <w:p w:rsidR="00AD3BB7" w:rsidRPr="007851CB" w:rsidRDefault="00AD3BB7" w:rsidP="00AD3BB7">
            <w:pPr>
              <w:spacing w:after="0" w:line="240" w:lineRule="auto"/>
              <w:jc w:val="center"/>
              <w:rPr>
                <w:rFonts w:ascii="Times New Roman" w:hAnsi="Times New Roman" w:cs="Times New Roman"/>
                <w:spacing w:val="-3"/>
                <w:sz w:val="12"/>
                <w:szCs w:val="12"/>
              </w:rPr>
            </w:pPr>
            <w:r w:rsidRPr="007851CB">
              <w:rPr>
                <w:rFonts w:ascii="Times New Roman" w:hAnsi="Times New Roman" w:cs="Times New Roman"/>
                <w:sz w:val="12"/>
                <w:szCs w:val="12"/>
              </w:rPr>
              <w:t>в рамках основной деятельности</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pStyle w:val="31"/>
              <w:spacing w:line="240" w:lineRule="auto"/>
              <w:jc w:val="center"/>
              <w:rPr>
                <w:rFonts w:ascii="Times New Roman" w:hAnsi="Times New Roman" w:cs="Times New Roman"/>
                <w:color w:val="auto"/>
                <w:spacing w:val="-3"/>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Администрация муниципального района Сергиевский, Отдел МВД  РФ по Сергиевскому району  (по согласованию)</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ind w:right="14"/>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1510"/>
          <w:jc w:val="center"/>
        </w:trPr>
        <w:tc>
          <w:tcPr>
            <w:tcW w:w="307" w:type="pct"/>
            <w:tcBorders>
              <w:top w:val="single" w:sz="4"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10"/>
              <w:jc w:val="center"/>
              <w:rPr>
                <w:rFonts w:ascii="Times New Roman" w:hAnsi="Times New Roman" w:cs="Times New Roman"/>
                <w:sz w:val="12"/>
                <w:szCs w:val="12"/>
              </w:rPr>
            </w:pPr>
            <w:r w:rsidRPr="007851CB">
              <w:rPr>
                <w:rFonts w:ascii="Times New Roman" w:hAnsi="Times New Roman" w:cs="Times New Roman"/>
                <w:sz w:val="12"/>
                <w:szCs w:val="12"/>
              </w:rPr>
              <w:t>3.1.6</w:t>
            </w:r>
          </w:p>
        </w:tc>
        <w:tc>
          <w:tcPr>
            <w:tcW w:w="1082" w:type="pct"/>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Осуществление контроля, за соблюдением требований действующего законодательства организациями, имеющими лицензию на розничную продажу алкогольной продукции, а также на предмет выявления и пресечения нелегального оборота алкогольной продукции.</w:t>
            </w:r>
          </w:p>
        </w:tc>
        <w:tc>
          <w:tcPr>
            <w:tcW w:w="1595" w:type="pct"/>
            <w:gridSpan w:val="17"/>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w:t>
            </w:r>
          </w:p>
          <w:p w:rsidR="00AD3BB7" w:rsidRPr="007851CB" w:rsidRDefault="00AD3BB7" w:rsidP="00AD3BB7">
            <w:pPr>
              <w:spacing w:after="0" w:line="240" w:lineRule="auto"/>
              <w:jc w:val="center"/>
              <w:rPr>
                <w:rFonts w:ascii="Times New Roman" w:hAnsi="Times New Roman" w:cs="Times New Roman"/>
                <w:spacing w:val="-3"/>
                <w:sz w:val="12"/>
                <w:szCs w:val="12"/>
              </w:rPr>
            </w:pPr>
            <w:r w:rsidRPr="007851CB">
              <w:rPr>
                <w:rFonts w:ascii="Times New Roman" w:hAnsi="Times New Roman" w:cs="Times New Roman"/>
                <w:sz w:val="12"/>
                <w:szCs w:val="12"/>
              </w:rPr>
              <w:t>в рамках основной деятельности</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pStyle w:val="31"/>
              <w:spacing w:line="240" w:lineRule="auto"/>
              <w:jc w:val="center"/>
              <w:rPr>
                <w:rFonts w:ascii="Times New Roman" w:hAnsi="Times New Roman" w:cs="Times New Roman"/>
                <w:color w:val="auto"/>
                <w:spacing w:val="-3"/>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Администрация муниципального района Сергиевский, Отдел МВД  РФ по Сергиевскому району  (по согласованию).</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ind w:right="14"/>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1884"/>
          <w:jc w:val="center"/>
        </w:trPr>
        <w:tc>
          <w:tcPr>
            <w:tcW w:w="307" w:type="pct"/>
            <w:tcBorders>
              <w:top w:val="single" w:sz="4"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10"/>
              <w:jc w:val="center"/>
              <w:rPr>
                <w:rFonts w:ascii="Times New Roman" w:hAnsi="Times New Roman" w:cs="Times New Roman"/>
                <w:sz w:val="12"/>
                <w:szCs w:val="12"/>
              </w:rPr>
            </w:pPr>
            <w:r w:rsidRPr="007851CB">
              <w:rPr>
                <w:rFonts w:ascii="Times New Roman" w:hAnsi="Times New Roman" w:cs="Times New Roman"/>
                <w:sz w:val="12"/>
                <w:szCs w:val="12"/>
              </w:rPr>
              <w:lastRenderedPageBreak/>
              <w:t>3.1.7</w:t>
            </w:r>
          </w:p>
        </w:tc>
        <w:tc>
          <w:tcPr>
            <w:tcW w:w="1082" w:type="pct"/>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477BCE">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Организация и проведение на постоянной основе в населенных пунктах района с наиболее криминогенной обстановкой дней комплексной профилактики, с привлечением всех заинтересованных служб.</w:t>
            </w:r>
          </w:p>
        </w:tc>
        <w:tc>
          <w:tcPr>
            <w:tcW w:w="1595" w:type="pct"/>
            <w:gridSpan w:val="17"/>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w:t>
            </w:r>
          </w:p>
          <w:p w:rsidR="00AD3BB7" w:rsidRPr="007851CB" w:rsidRDefault="00AD3BB7" w:rsidP="00AD3BB7">
            <w:pPr>
              <w:spacing w:after="0" w:line="240" w:lineRule="auto"/>
              <w:jc w:val="center"/>
              <w:rPr>
                <w:rFonts w:ascii="Times New Roman" w:hAnsi="Times New Roman" w:cs="Times New Roman"/>
                <w:spacing w:val="-3"/>
                <w:sz w:val="12"/>
                <w:szCs w:val="12"/>
              </w:rPr>
            </w:pPr>
            <w:r w:rsidRPr="007851CB">
              <w:rPr>
                <w:rFonts w:ascii="Times New Roman" w:hAnsi="Times New Roman" w:cs="Times New Roman"/>
                <w:sz w:val="12"/>
                <w:szCs w:val="12"/>
              </w:rPr>
              <w:t>в рамках основной деятельности</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pStyle w:val="31"/>
              <w:spacing w:line="240" w:lineRule="auto"/>
              <w:jc w:val="center"/>
              <w:rPr>
                <w:rFonts w:ascii="Times New Roman" w:hAnsi="Times New Roman" w:cs="Times New Roman"/>
                <w:color w:val="auto"/>
                <w:spacing w:val="-3"/>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 Органы местного самоуправления муниципального района Сергиевский (по согласованию),  общественные организации правоохранительной направленности (по согласованию)</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ind w:right="14"/>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2407"/>
          <w:jc w:val="center"/>
        </w:trPr>
        <w:tc>
          <w:tcPr>
            <w:tcW w:w="307" w:type="pct"/>
            <w:tcBorders>
              <w:top w:val="single" w:sz="4"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10"/>
              <w:jc w:val="center"/>
              <w:rPr>
                <w:rFonts w:ascii="Times New Roman" w:hAnsi="Times New Roman" w:cs="Times New Roman"/>
                <w:sz w:val="12"/>
                <w:szCs w:val="12"/>
              </w:rPr>
            </w:pPr>
            <w:r w:rsidRPr="007851CB">
              <w:rPr>
                <w:rFonts w:ascii="Times New Roman" w:hAnsi="Times New Roman" w:cs="Times New Roman"/>
                <w:sz w:val="12"/>
                <w:szCs w:val="12"/>
              </w:rPr>
              <w:t>3.1.8</w:t>
            </w:r>
          </w:p>
        </w:tc>
        <w:tc>
          <w:tcPr>
            <w:tcW w:w="1082" w:type="pct"/>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right="10"/>
              <w:jc w:val="center"/>
              <w:rPr>
                <w:rFonts w:ascii="Times New Roman" w:hAnsi="Times New Roman" w:cs="Times New Roman"/>
                <w:spacing w:val="-3"/>
                <w:sz w:val="12"/>
                <w:szCs w:val="12"/>
              </w:rPr>
            </w:pPr>
            <w:r w:rsidRPr="007851CB">
              <w:rPr>
                <w:rFonts w:ascii="Times New Roman" w:hAnsi="Times New Roman" w:cs="Times New Roman"/>
                <w:spacing w:val="-3"/>
                <w:sz w:val="12"/>
                <w:szCs w:val="12"/>
              </w:rPr>
              <w:t>Реализация комплекса совместных профилактических мероприятий по:</w:t>
            </w:r>
          </w:p>
          <w:p w:rsidR="00AD3BB7" w:rsidRPr="007851CB" w:rsidRDefault="00AD3BB7" w:rsidP="00AD3BB7">
            <w:pPr>
              <w:shd w:val="clear" w:color="auto" w:fill="FFFFFF"/>
              <w:spacing w:after="0" w:line="240" w:lineRule="auto"/>
              <w:ind w:right="10"/>
              <w:jc w:val="center"/>
              <w:rPr>
                <w:rFonts w:ascii="Times New Roman" w:hAnsi="Times New Roman" w:cs="Times New Roman"/>
                <w:spacing w:val="-3"/>
                <w:sz w:val="12"/>
                <w:szCs w:val="12"/>
              </w:rPr>
            </w:pPr>
            <w:r w:rsidRPr="007851CB">
              <w:rPr>
                <w:rFonts w:ascii="Times New Roman" w:hAnsi="Times New Roman" w:cs="Times New Roman"/>
                <w:spacing w:val="-3"/>
                <w:sz w:val="12"/>
                <w:szCs w:val="12"/>
              </w:rPr>
              <w:t>- выявлению и пресечению нарушений конституционных прав и свобод граждан в период подготовки и проведения выборов различного уровня;</w:t>
            </w:r>
          </w:p>
          <w:p w:rsidR="00AD3BB7" w:rsidRPr="007851CB" w:rsidRDefault="00AD3BB7" w:rsidP="00AD3BB7">
            <w:pPr>
              <w:shd w:val="clear" w:color="auto" w:fill="FFFFFF"/>
              <w:spacing w:after="0" w:line="240" w:lineRule="auto"/>
              <w:ind w:right="10"/>
              <w:jc w:val="center"/>
              <w:rPr>
                <w:rFonts w:ascii="Times New Roman" w:hAnsi="Times New Roman" w:cs="Times New Roman"/>
                <w:spacing w:val="-3"/>
                <w:sz w:val="12"/>
                <w:szCs w:val="12"/>
              </w:rPr>
            </w:pPr>
            <w:r w:rsidRPr="007851CB">
              <w:rPr>
                <w:rFonts w:ascii="Times New Roman" w:hAnsi="Times New Roman" w:cs="Times New Roman"/>
                <w:spacing w:val="-3"/>
                <w:sz w:val="12"/>
                <w:szCs w:val="12"/>
              </w:rPr>
              <w:t>- обеспечению общественного порядка и</w:t>
            </w:r>
          </w:p>
          <w:p w:rsidR="00AD3BB7" w:rsidRPr="007851CB" w:rsidRDefault="00AD3BB7" w:rsidP="00AD3BB7">
            <w:pPr>
              <w:shd w:val="clear" w:color="auto" w:fill="FFFFFF"/>
              <w:spacing w:after="0" w:line="240" w:lineRule="auto"/>
              <w:ind w:right="10"/>
              <w:jc w:val="center"/>
              <w:rPr>
                <w:rFonts w:ascii="Times New Roman" w:hAnsi="Times New Roman" w:cs="Times New Roman"/>
                <w:spacing w:val="-3"/>
                <w:sz w:val="12"/>
                <w:szCs w:val="12"/>
              </w:rPr>
            </w:pPr>
            <w:r w:rsidRPr="007851CB">
              <w:rPr>
                <w:rFonts w:ascii="Times New Roman" w:hAnsi="Times New Roman" w:cs="Times New Roman"/>
                <w:spacing w:val="-3"/>
                <w:sz w:val="12"/>
                <w:szCs w:val="12"/>
              </w:rPr>
              <w:t>безопасности граждан при проведении</w:t>
            </w:r>
          </w:p>
          <w:p w:rsidR="00AD3BB7" w:rsidRPr="007851CB" w:rsidRDefault="00AD3BB7" w:rsidP="00AD3BB7">
            <w:pPr>
              <w:shd w:val="clear" w:color="auto" w:fill="FFFFFF"/>
              <w:spacing w:after="0" w:line="240" w:lineRule="auto"/>
              <w:ind w:right="10"/>
              <w:jc w:val="center"/>
              <w:rPr>
                <w:rFonts w:ascii="Times New Roman" w:hAnsi="Times New Roman" w:cs="Times New Roman"/>
                <w:spacing w:val="-3"/>
                <w:sz w:val="12"/>
                <w:szCs w:val="12"/>
              </w:rPr>
            </w:pPr>
            <w:r w:rsidRPr="007851CB">
              <w:rPr>
                <w:rFonts w:ascii="Times New Roman" w:hAnsi="Times New Roman" w:cs="Times New Roman"/>
                <w:spacing w:val="-3"/>
                <w:sz w:val="12"/>
                <w:szCs w:val="12"/>
              </w:rPr>
              <w:t>общественно- политических, культурно-  зрелищных и спортивно-массовых мероприятий.</w:t>
            </w:r>
          </w:p>
        </w:tc>
        <w:tc>
          <w:tcPr>
            <w:tcW w:w="1595" w:type="pct"/>
            <w:gridSpan w:val="17"/>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360" w:right="10"/>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w:t>
            </w:r>
          </w:p>
          <w:p w:rsidR="00AD3BB7" w:rsidRPr="007851CB" w:rsidRDefault="00AD3BB7" w:rsidP="00AD3BB7">
            <w:pPr>
              <w:shd w:val="clear" w:color="auto" w:fill="FFFFFF"/>
              <w:spacing w:after="0" w:line="240" w:lineRule="auto"/>
              <w:ind w:left="360" w:right="10"/>
              <w:jc w:val="center"/>
              <w:rPr>
                <w:rFonts w:ascii="Times New Roman" w:hAnsi="Times New Roman" w:cs="Times New Roman"/>
                <w:spacing w:val="-3"/>
                <w:sz w:val="12"/>
                <w:szCs w:val="12"/>
              </w:rPr>
            </w:pPr>
            <w:r w:rsidRPr="007851CB">
              <w:rPr>
                <w:rFonts w:ascii="Times New Roman" w:hAnsi="Times New Roman" w:cs="Times New Roman"/>
                <w:sz w:val="12"/>
                <w:szCs w:val="12"/>
              </w:rPr>
              <w:t>в рамках основной деятельности</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360" w:right="10"/>
              <w:jc w:val="center"/>
              <w:rPr>
                <w:rFonts w:ascii="Times New Roman" w:hAnsi="Times New Roman" w:cs="Times New Roman"/>
                <w:spacing w:val="-3"/>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Администрация муниципального района Сергиевский, Отдел МВД  РФ по Сергиевскому району  (по согласованию),  Органы местного самоуправ</w:t>
            </w:r>
            <w:r w:rsidRPr="007851CB">
              <w:rPr>
                <w:rFonts w:ascii="Times New Roman" w:hAnsi="Times New Roman" w:cs="Times New Roman"/>
                <w:sz w:val="12"/>
                <w:szCs w:val="12"/>
              </w:rPr>
              <w:softHyphen/>
              <w:t>ления муниципального района Сергиевский (по согласованию).</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ind w:right="14"/>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1407"/>
          <w:jc w:val="center"/>
        </w:trPr>
        <w:tc>
          <w:tcPr>
            <w:tcW w:w="307" w:type="pct"/>
            <w:tcBorders>
              <w:top w:val="single" w:sz="4"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10"/>
              <w:jc w:val="center"/>
              <w:rPr>
                <w:rFonts w:ascii="Times New Roman" w:hAnsi="Times New Roman" w:cs="Times New Roman"/>
                <w:sz w:val="12"/>
                <w:szCs w:val="12"/>
              </w:rPr>
            </w:pPr>
            <w:r w:rsidRPr="007851CB">
              <w:rPr>
                <w:rFonts w:ascii="Times New Roman" w:hAnsi="Times New Roman" w:cs="Times New Roman"/>
                <w:sz w:val="12"/>
                <w:szCs w:val="12"/>
              </w:rPr>
              <w:t>3.1.9</w:t>
            </w:r>
          </w:p>
        </w:tc>
        <w:tc>
          <w:tcPr>
            <w:tcW w:w="1082" w:type="pct"/>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Проведение мероприятий с целью изъятия у населения незаконно хранящегося огнестрельного оружия, боеприпасов, взрывчатых веществ и взрывных устройств.</w:t>
            </w:r>
          </w:p>
        </w:tc>
        <w:tc>
          <w:tcPr>
            <w:tcW w:w="1595" w:type="pct"/>
            <w:gridSpan w:val="17"/>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360" w:right="10"/>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w:t>
            </w:r>
          </w:p>
          <w:p w:rsidR="00AD3BB7" w:rsidRPr="007851CB" w:rsidRDefault="00AD3BB7" w:rsidP="00AD3BB7">
            <w:pPr>
              <w:shd w:val="clear" w:color="auto" w:fill="FFFFFF"/>
              <w:spacing w:after="0" w:line="240" w:lineRule="auto"/>
              <w:ind w:left="360" w:right="10"/>
              <w:jc w:val="center"/>
              <w:rPr>
                <w:rFonts w:ascii="Times New Roman" w:hAnsi="Times New Roman" w:cs="Times New Roman"/>
                <w:spacing w:val="-3"/>
                <w:sz w:val="12"/>
                <w:szCs w:val="12"/>
              </w:rPr>
            </w:pPr>
            <w:r w:rsidRPr="007851CB">
              <w:rPr>
                <w:rFonts w:ascii="Times New Roman" w:hAnsi="Times New Roman" w:cs="Times New Roman"/>
                <w:sz w:val="12"/>
                <w:szCs w:val="12"/>
              </w:rPr>
              <w:t>в рамках основной деятельности</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360" w:right="10"/>
              <w:jc w:val="center"/>
              <w:rPr>
                <w:rFonts w:ascii="Times New Roman" w:hAnsi="Times New Roman" w:cs="Times New Roman"/>
                <w:spacing w:val="-3"/>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477BCE">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 отделение ЛРР по Сергиевскому, Кошкинскому, Елховскому и Красноярскому районам (по согласованию)</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ind w:right="14"/>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2113"/>
          <w:jc w:val="center"/>
        </w:trPr>
        <w:tc>
          <w:tcPr>
            <w:tcW w:w="307" w:type="pct"/>
            <w:tcBorders>
              <w:top w:val="single" w:sz="4"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10"/>
              <w:jc w:val="center"/>
              <w:rPr>
                <w:rFonts w:ascii="Times New Roman" w:hAnsi="Times New Roman" w:cs="Times New Roman"/>
                <w:sz w:val="12"/>
                <w:szCs w:val="12"/>
              </w:rPr>
            </w:pPr>
            <w:r w:rsidRPr="007851CB">
              <w:rPr>
                <w:rFonts w:ascii="Times New Roman" w:hAnsi="Times New Roman" w:cs="Times New Roman"/>
                <w:sz w:val="12"/>
                <w:szCs w:val="12"/>
              </w:rPr>
              <w:t>3.1.10</w:t>
            </w:r>
          </w:p>
        </w:tc>
        <w:tc>
          <w:tcPr>
            <w:tcW w:w="1082" w:type="pct"/>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Осуществление с представителями контролирующих органов комплекса оперативно-профилактических мероприятий на объектах потребительского рынка, направленных на выявление и пресечение фактов реализации недоброкачественных продуктов питания, фальсифицированной алкогольной продукции,  лекарственных средств.</w:t>
            </w:r>
          </w:p>
        </w:tc>
        <w:tc>
          <w:tcPr>
            <w:tcW w:w="1595" w:type="pct"/>
            <w:gridSpan w:val="17"/>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360" w:right="10"/>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w:t>
            </w:r>
          </w:p>
          <w:p w:rsidR="00AD3BB7" w:rsidRPr="007851CB" w:rsidRDefault="00AD3BB7" w:rsidP="00AD3BB7">
            <w:pPr>
              <w:shd w:val="clear" w:color="auto" w:fill="FFFFFF"/>
              <w:spacing w:after="0" w:line="240" w:lineRule="auto"/>
              <w:ind w:left="360" w:right="10"/>
              <w:jc w:val="center"/>
              <w:rPr>
                <w:rFonts w:ascii="Times New Roman" w:hAnsi="Times New Roman" w:cs="Times New Roman"/>
                <w:spacing w:val="-3"/>
                <w:sz w:val="12"/>
                <w:szCs w:val="12"/>
              </w:rPr>
            </w:pPr>
            <w:r w:rsidRPr="007851CB">
              <w:rPr>
                <w:rFonts w:ascii="Times New Roman" w:hAnsi="Times New Roman" w:cs="Times New Roman"/>
                <w:sz w:val="12"/>
                <w:szCs w:val="12"/>
              </w:rPr>
              <w:t>в рамках основной деятельности</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360" w:right="10"/>
              <w:jc w:val="center"/>
              <w:rPr>
                <w:rFonts w:ascii="Times New Roman" w:hAnsi="Times New Roman" w:cs="Times New Roman"/>
                <w:spacing w:val="-3"/>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Территориальный отдел  Управления Роспотребнадзора по Самарской области (по согласованию), Отдел МВД  РФ по Сергиевскому району  (по согласованию),</w:t>
            </w: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ind w:right="14"/>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AD3BB7" w:rsidRPr="007851CB" w:rsidTr="00477BCE">
        <w:trPr>
          <w:trHeight w:hRule="exact" w:val="153"/>
          <w:jc w:val="center"/>
        </w:trPr>
        <w:tc>
          <w:tcPr>
            <w:tcW w:w="5000" w:type="pct"/>
            <w:gridSpan w:val="25"/>
            <w:tcBorders>
              <w:top w:val="single" w:sz="6" w:space="0" w:color="auto"/>
              <w:left w:val="single" w:sz="6" w:space="0" w:color="auto"/>
              <w:bottom w:val="single" w:sz="4" w:space="0" w:color="auto"/>
              <w:right w:val="single" w:sz="6" w:space="0" w:color="auto"/>
            </w:tcBorders>
            <w:shd w:val="clear" w:color="auto" w:fill="FFFFFF"/>
            <w:vAlign w:val="center"/>
          </w:tcPr>
          <w:p w:rsidR="00AD3BB7" w:rsidRPr="007851CB" w:rsidRDefault="00AD3BB7" w:rsidP="00477BCE">
            <w:pPr>
              <w:shd w:val="clear" w:color="auto" w:fill="FFFFFF"/>
              <w:spacing w:after="0" w:line="240" w:lineRule="auto"/>
              <w:ind w:left="1944"/>
              <w:rPr>
                <w:rFonts w:ascii="Times New Roman" w:hAnsi="Times New Roman" w:cs="Times New Roman"/>
                <w:sz w:val="12"/>
                <w:szCs w:val="12"/>
              </w:rPr>
            </w:pPr>
            <w:r w:rsidRPr="007851CB">
              <w:rPr>
                <w:rFonts w:ascii="Times New Roman" w:hAnsi="Times New Roman" w:cs="Times New Roman"/>
                <w:b/>
                <w:bCs/>
                <w:spacing w:val="-3"/>
                <w:sz w:val="12"/>
                <w:szCs w:val="12"/>
              </w:rPr>
              <w:t>3.2  Профилактика правонарушений несовершеннолетних и молодежи</w:t>
            </w:r>
          </w:p>
        </w:tc>
      </w:tr>
      <w:tr w:rsidR="0005678A" w:rsidRPr="007851CB" w:rsidTr="0005678A">
        <w:trPr>
          <w:trHeight w:hRule="exact" w:val="2593"/>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43"/>
              <w:jc w:val="center"/>
              <w:rPr>
                <w:rFonts w:ascii="Times New Roman" w:hAnsi="Times New Roman" w:cs="Times New Roman"/>
                <w:sz w:val="12"/>
                <w:szCs w:val="12"/>
              </w:rPr>
            </w:pPr>
            <w:r w:rsidRPr="007851CB">
              <w:rPr>
                <w:rFonts w:ascii="Times New Roman" w:hAnsi="Times New Roman" w:cs="Times New Roman"/>
                <w:sz w:val="12"/>
                <w:szCs w:val="12"/>
              </w:rPr>
              <w:lastRenderedPageBreak/>
              <w:t>3.2.1</w:t>
            </w:r>
          </w:p>
        </w:tc>
        <w:tc>
          <w:tcPr>
            <w:tcW w:w="1032"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Проведение в образовательных учреждениях лекций и бесед профилактического характера об уголовной и административной ответственности несовершеннолетних за участие в противоправных действиях.</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Не требует финансирования</w:t>
            </w:r>
          </w:p>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477BCE">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 Северное управление министерства образования и нау</w:t>
            </w:r>
            <w:r w:rsidRPr="007851CB">
              <w:rPr>
                <w:rFonts w:ascii="Times New Roman" w:hAnsi="Times New Roman" w:cs="Times New Roman"/>
                <w:sz w:val="12"/>
                <w:szCs w:val="12"/>
              </w:rPr>
              <w:softHyphen/>
              <w:t>ки Самарской области (по согласованию), МКУ «Комитет по делам семьи и детства  муниципального района Сергиевский», Комиссия по делам несовершеннолетних и защите их прав при администрации муниципального района Сергиевский</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05678A" w:rsidRPr="007851CB" w:rsidTr="0005678A">
        <w:trPr>
          <w:trHeight w:hRule="exact" w:val="3551"/>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43"/>
              <w:jc w:val="center"/>
              <w:rPr>
                <w:rFonts w:ascii="Times New Roman" w:hAnsi="Times New Roman" w:cs="Times New Roman"/>
                <w:sz w:val="12"/>
                <w:szCs w:val="12"/>
              </w:rPr>
            </w:pPr>
            <w:r w:rsidRPr="007851CB">
              <w:rPr>
                <w:rFonts w:ascii="Times New Roman" w:hAnsi="Times New Roman" w:cs="Times New Roman"/>
                <w:sz w:val="12"/>
                <w:szCs w:val="12"/>
              </w:rPr>
              <w:t>3.2.2</w:t>
            </w:r>
          </w:p>
        </w:tc>
        <w:tc>
          <w:tcPr>
            <w:tcW w:w="1032"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Проведение в летний период межведомственной операции «Подросток».</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 Северное    управление    мини</w:t>
            </w:r>
            <w:r w:rsidRPr="007851CB">
              <w:rPr>
                <w:rFonts w:ascii="Times New Roman" w:hAnsi="Times New Roman" w:cs="Times New Roman"/>
                <w:sz w:val="12"/>
                <w:szCs w:val="12"/>
              </w:rPr>
              <w:softHyphen/>
              <w:t>стерства образования и  науки Самарской области  (по согласованию), МКУ «Комитет по делам семьи и детства  муниципального района Сергиевский»,  Комиссия по делам несовершеннолетних и защите их прав при администрации муниципального района Сергиевский, МКУ «Управления культуры, туризма и молодежной политики» муниципального района Сергиевский.</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05678A" w:rsidRPr="007851CB" w:rsidTr="0005678A">
        <w:trPr>
          <w:trHeight w:hRule="exact" w:val="4578"/>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43"/>
              <w:jc w:val="center"/>
              <w:rPr>
                <w:rFonts w:ascii="Times New Roman" w:hAnsi="Times New Roman" w:cs="Times New Roman"/>
                <w:sz w:val="12"/>
                <w:szCs w:val="12"/>
              </w:rPr>
            </w:pPr>
            <w:r w:rsidRPr="007851CB">
              <w:rPr>
                <w:rFonts w:ascii="Times New Roman" w:hAnsi="Times New Roman" w:cs="Times New Roman"/>
                <w:sz w:val="12"/>
                <w:szCs w:val="12"/>
              </w:rPr>
              <w:lastRenderedPageBreak/>
              <w:t>3.2.3</w:t>
            </w:r>
          </w:p>
        </w:tc>
        <w:tc>
          <w:tcPr>
            <w:tcW w:w="1032"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477BCE">
            <w:pPr>
              <w:shd w:val="clear" w:color="auto" w:fill="FFFFFF"/>
              <w:spacing w:after="0" w:line="240" w:lineRule="auto"/>
              <w:ind w:right="10" w:firstLine="10"/>
              <w:jc w:val="center"/>
              <w:rPr>
                <w:rFonts w:ascii="Times New Roman" w:hAnsi="Times New Roman" w:cs="Times New Roman"/>
                <w:sz w:val="12"/>
                <w:szCs w:val="12"/>
              </w:rPr>
            </w:pPr>
            <w:r w:rsidRPr="007851CB">
              <w:rPr>
                <w:rFonts w:ascii="Times New Roman" w:hAnsi="Times New Roman" w:cs="Times New Roman"/>
                <w:sz w:val="12"/>
                <w:szCs w:val="12"/>
              </w:rPr>
              <w:t xml:space="preserve">Своевременное выявление социально неблагополучных семей, имеющих в своем составе несовершеннолетних детей и проведение  </w:t>
            </w:r>
            <w:r w:rsidR="00477BCE">
              <w:rPr>
                <w:rFonts w:ascii="Times New Roman" w:hAnsi="Times New Roman" w:cs="Times New Roman"/>
                <w:sz w:val="12"/>
                <w:szCs w:val="12"/>
              </w:rPr>
              <w:t>с ними профилактической работы.</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477BCE" w:rsidP="00477BC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Не требует финансирования</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right="10" w:firstLine="10"/>
              <w:jc w:val="center"/>
              <w:rPr>
                <w:rFonts w:ascii="Times New Roman" w:hAnsi="Times New Roman" w:cs="Times New Roman"/>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Северное управление ми</w:t>
            </w:r>
            <w:r w:rsidRPr="007851CB">
              <w:rPr>
                <w:rFonts w:ascii="Times New Roman" w:hAnsi="Times New Roman" w:cs="Times New Roman"/>
                <w:sz w:val="12"/>
                <w:szCs w:val="12"/>
              </w:rPr>
              <w:softHyphen/>
              <w:t>нистерства образования и нау</w:t>
            </w:r>
            <w:r w:rsidRPr="007851CB">
              <w:rPr>
                <w:rFonts w:ascii="Times New Roman" w:hAnsi="Times New Roman" w:cs="Times New Roman"/>
                <w:sz w:val="12"/>
                <w:szCs w:val="12"/>
              </w:rPr>
              <w:softHyphen/>
              <w:t>ки Самарской области (по согласованию), МКУ «Комитет по делам семьи и детства  муниципального района Сергиевский», ГКУ СО «Сергиевский Центр «Семья» (по согласованию),  ГКУ СО «Сергиевский социально- реабилитационный центр для несовершеннолетних «Янтарь»  (по согласованию), Комиссия по делам несовершеннолетних и защите их прав при администрации муниципального района Сергиевский, Органы местного самоуправле</w:t>
            </w:r>
            <w:r w:rsidRPr="007851CB">
              <w:rPr>
                <w:rFonts w:ascii="Times New Roman" w:hAnsi="Times New Roman" w:cs="Times New Roman"/>
                <w:sz w:val="12"/>
                <w:szCs w:val="12"/>
              </w:rPr>
              <w:softHyphen/>
              <w:t>ния муниципального района Сергиевский (по согласованию), Отдел МВД РФ по Сергиевскому району  (по согласованию).</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tc>
      </w:tr>
      <w:tr w:rsidR="0005678A" w:rsidRPr="007851CB" w:rsidTr="0005678A">
        <w:trPr>
          <w:trHeight w:hRule="exact" w:val="2261"/>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43"/>
              <w:jc w:val="center"/>
              <w:rPr>
                <w:rFonts w:ascii="Times New Roman" w:hAnsi="Times New Roman" w:cs="Times New Roman"/>
                <w:sz w:val="12"/>
                <w:szCs w:val="12"/>
              </w:rPr>
            </w:pPr>
            <w:r w:rsidRPr="007851CB">
              <w:rPr>
                <w:rFonts w:ascii="Times New Roman" w:hAnsi="Times New Roman" w:cs="Times New Roman"/>
                <w:sz w:val="12"/>
                <w:szCs w:val="12"/>
              </w:rPr>
              <w:t>3.2.4</w:t>
            </w:r>
          </w:p>
        </w:tc>
        <w:tc>
          <w:tcPr>
            <w:tcW w:w="1032"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Организация   военно-патриотического лагеря для учащихся школ и студенчества.</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b/>
                <w:sz w:val="12"/>
                <w:szCs w:val="12"/>
              </w:rPr>
            </w:pPr>
            <w:r w:rsidRPr="007851CB">
              <w:rPr>
                <w:rFonts w:ascii="Times New Roman" w:hAnsi="Times New Roman" w:cs="Times New Roman"/>
                <w:sz w:val="12"/>
                <w:szCs w:val="12"/>
              </w:rPr>
              <w:t>Органы местного самоуправле</w:t>
            </w:r>
            <w:r w:rsidRPr="007851CB">
              <w:rPr>
                <w:rFonts w:ascii="Times New Roman" w:hAnsi="Times New Roman" w:cs="Times New Roman"/>
                <w:sz w:val="12"/>
                <w:szCs w:val="12"/>
              </w:rPr>
              <w:softHyphen/>
              <w:t>ния муниципального района Сергиевский (по согласованию), Северное Управление министерства образования и нау</w:t>
            </w:r>
            <w:r w:rsidRPr="007851CB">
              <w:rPr>
                <w:rFonts w:ascii="Times New Roman" w:hAnsi="Times New Roman" w:cs="Times New Roman"/>
                <w:sz w:val="12"/>
                <w:szCs w:val="12"/>
              </w:rPr>
              <w:softHyphen/>
              <w:t>ки Самарской области (по согласованию), МКУ «Управления культуры, туризма и молодежной политики» муниципального района Сергиевский.</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24" w:right="29" w:firstLine="72"/>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05678A" w:rsidRPr="007851CB" w:rsidTr="0005678A">
        <w:trPr>
          <w:trHeight w:hRule="exact" w:val="2123"/>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43"/>
              <w:jc w:val="center"/>
              <w:rPr>
                <w:rFonts w:ascii="Times New Roman" w:hAnsi="Times New Roman" w:cs="Times New Roman"/>
                <w:sz w:val="12"/>
                <w:szCs w:val="12"/>
              </w:rPr>
            </w:pPr>
            <w:r w:rsidRPr="007851CB">
              <w:rPr>
                <w:rFonts w:ascii="Times New Roman" w:hAnsi="Times New Roman" w:cs="Times New Roman"/>
                <w:sz w:val="12"/>
                <w:szCs w:val="12"/>
              </w:rPr>
              <w:t>3.2.5</w:t>
            </w:r>
          </w:p>
        </w:tc>
        <w:tc>
          <w:tcPr>
            <w:tcW w:w="1032"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Осуществление патриотического воспитания у  несовершеннолетних и студентов.</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477BCE" w:rsidP="00477BC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Не требует финансирования</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Северное управление ми</w:t>
            </w:r>
            <w:r w:rsidRPr="007851CB">
              <w:rPr>
                <w:rFonts w:ascii="Times New Roman" w:hAnsi="Times New Roman" w:cs="Times New Roman"/>
                <w:sz w:val="12"/>
                <w:szCs w:val="12"/>
              </w:rPr>
              <w:softHyphen/>
              <w:t>нистерства образования и нау</w:t>
            </w:r>
            <w:r w:rsidRPr="007851CB">
              <w:rPr>
                <w:rFonts w:ascii="Times New Roman" w:hAnsi="Times New Roman" w:cs="Times New Roman"/>
                <w:sz w:val="12"/>
                <w:szCs w:val="12"/>
              </w:rPr>
              <w:softHyphen/>
              <w:t>ки Самарской области (по согласованию), Совет ветеранов воинов афганцев «Боевое Братство» (по согласованию), МКУ «Управления культуры, туризма и молодежной политики» муниципального района Сергиевский.</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r w:rsidRPr="007851CB">
              <w:rPr>
                <w:rFonts w:ascii="Times New Roman" w:hAnsi="Times New Roman" w:cs="Times New Roman"/>
                <w:sz w:val="12"/>
                <w:szCs w:val="12"/>
              </w:rPr>
              <w:t>2017-2020г.г.</w:t>
            </w: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tc>
      </w:tr>
      <w:tr w:rsidR="0005678A" w:rsidRPr="007851CB" w:rsidTr="0005678A">
        <w:trPr>
          <w:trHeight w:hRule="exact" w:val="991"/>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43"/>
              <w:jc w:val="center"/>
              <w:rPr>
                <w:rFonts w:ascii="Times New Roman" w:hAnsi="Times New Roman" w:cs="Times New Roman"/>
                <w:sz w:val="12"/>
                <w:szCs w:val="12"/>
              </w:rPr>
            </w:pPr>
            <w:r w:rsidRPr="007851CB">
              <w:rPr>
                <w:rFonts w:ascii="Times New Roman" w:hAnsi="Times New Roman" w:cs="Times New Roman"/>
                <w:sz w:val="12"/>
                <w:szCs w:val="12"/>
              </w:rPr>
              <w:t>3.2.6</w:t>
            </w:r>
          </w:p>
        </w:tc>
        <w:tc>
          <w:tcPr>
            <w:tcW w:w="1032"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Проведение в образовательных учреждениях информационных бесед с учащимися о существующих религиозных конфессиях.</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477BCE" w:rsidP="00477BC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Не требует финансирования</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Северное управление ми</w:t>
            </w:r>
            <w:r w:rsidRPr="007851CB">
              <w:rPr>
                <w:rFonts w:ascii="Times New Roman" w:hAnsi="Times New Roman" w:cs="Times New Roman"/>
                <w:sz w:val="12"/>
                <w:szCs w:val="12"/>
              </w:rPr>
              <w:softHyphen/>
              <w:t>нистерства образования и нау</w:t>
            </w:r>
            <w:r w:rsidRPr="007851CB">
              <w:rPr>
                <w:rFonts w:ascii="Times New Roman" w:hAnsi="Times New Roman" w:cs="Times New Roman"/>
                <w:sz w:val="12"/>
                <w:szCs w:val="12"/>
              </w:rPr>
              <w:softHyphen/>
              <w:t>ки Самарской области (по согласованию)</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r w:rsidRPr="007851CB">
              <w:rPr>
                <w:rFonts w:ascii="Times New Roman" w:hAnsi="Times New Roman" w:cs="Times New Roman"/>
                <w:sz w:val="12"/>
                <w:szCs w:val="12"/>
              </w:rPr>
              <w:t>2017-2020г.г.</w:t>
            </w: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tc>
      </w:tr>
      <w:tr w:rsidR="0005678A" w:rsidRPr="007851CB" w:rsidTr="0005678A">
        <w:trPr>
          <w:trHeight w:hRule="exact" w:val="3444"/>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43"/>
              <w:jc w:val="center"/>
              <w:rPr>
                <w:rFonts w:ascii="Times New Roman" w:hAnsi="Times New Roman" w:cs="Times New Roman"/>
                <w:sz w:val="12"/>
                <w:szCs w:val="12"/>
              </w:rPr>
            </w:pPr>
            <w:r w:rsidRPr="007851CB">
              <w:rPr>
                <w:rFonts w:ascii="Times New Roman" w:hAnsi="Times New Roman" w:cs="Times New Roman"/>
                <w:sz w:val="12"/>
                <w:szCs w:val="12"/>
              </w:rPr>
              <w:lastRenderedPageBreak/>
              <w:t>3.2.7</w:t>
            </w:r>
          </w:p>
        </w:tc>
        <w:tc>
          <w:tcPr>
            <w:tcW w:w="1032"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Проведение в период зимних каникул комплексной профилактической операции «Каникулы».</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 Северное Управление ми</w:t>
            </w:r>
            <w:r w:rsidRPr="007851CB">
              <w:rPr>
                <w:rFonts w:ascii="Times New Roman" w:hAnsi="Times New Roman" w:cs="Times New Roman"/>
                <w:sz w:val="12"/>
                <w:szCs w:val="12"/>
              </w:rPr>
              <w:softHyphen/>
              <w:t>нистерства образования и нау</w:t>
            </w:r>
            <w:r w:rsidRPr="007851CB">
              <w:rPr>
                <w:rFonts w:ascii="Times New Roman" w:hAnsi="Times New Roman" w:cs="Times New Roman"/>
                <w:sz w:val="12"/>
                <w:szCs w:val="12"/>
              </w:rPr>
              <w:softHyphen/>
              <w:t>ки Самарской области (по согласованию), МКУ «Комитет по делам семьи и детства  муниципального района Сергиевский», ГКУ СО «Сергиевский социально- реабилитационный центр для несовершеннолетних «Янтарь»  (по согласованию),  МКУ «Управления культуры, туризма и молодежной политики» муниципального района Сергиевский.</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24" w:right="29" w:firstLine="72"/>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05678A" w:rsidRPr="007851CB" w:rsidTr="0005678A">
        <w:trPr>
          <w:trHeight w:hRule="exact" w:val="3974"/>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43"/>
              <w:jc w:val="center"/>
              <w:rPr>
                <w:rFonts w:ascii="Times New Roman" w:hAnsi="Times New Roman" w:cs="Times New Roman"/>
                <w:sz w:val="12"/>
                <w:szCs w:val="12"/>
              </w:rPr>
            </w:pPr>
            <w:r w:rsidRPr="007851CB">
              <w:rPr>
                <w:rFonts w:ascii="Times New Roman" w:hAnsi="Times New Roman" w:cs="Times New Roman"/>
                <w:sz w:val="12"/>
                <w:szCs w:val="12"/>
              </w:rPr>
              <w:t>3.2.8</w:t>
            </w:r>
          </w:p>
        </w:tc>
        <w:tc>
          <w:tcPr>
            <w:tcW w:w="1032"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Организация временной занятости несовершеннолетних граждан в возрасте от         14 до 18 лет в каникулы и свободное от учебы время.</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Органы местного самоуправле</w:t>
            </w:r>
            <w:r w:rsidRPr="007851CB">
              <w:rPr>
                <w:rFonts w:ascii="Times New Roman" w:hAnsi="Times New Roman" w:cs="Times New Roman"/>
                <w:sz w:val="12"/>
                <w:szCs w:val="12"/>
              </w:rPr>
              <w:softHyphen/>
              <w:t>ния  муниципального района Сергиевский (по согласованию), Северное Управление ми</w:t>
            </w:r>
            <w:r w:rsidRPr="007851CB">
              <w:rPr>
                <w:rFonts w:ascii="Times New Roman" w:hAnsi="Times New Roman" w:cs="Times New Roman"/>
                <w:sz w:val="12"/>
                <w:szCs w:val="12"/>
              </w:rPr>
              <w:softHyphen/>
              <w:t>нистерства образования и нау</w:t>
            </w:r>
            <w:r w:rsidRPr="007851CB">
              <w:rPr>
                <w:rFonts w:ascii="Times New Roman" w:hAnsi="Times New Roman" w:cs="Times New Roman"/>
                <w:sz w:val="12"/>
                <w:szCs w:val="12"/>
              </w:rPr>
              <w:softHyphen/>
              <w:t>ки Самарской области (по согласованию),  МКУ «Комитет по делам семьи и детства  муниципального района Сергиевский», МКУ «Управления культуры, туризма и молодежной политики» муниципального района Сергиевский, ГКУ СО «Центр занятости населения муниципального района Сергиевский» (по согласованию),  Отдел МВД РФ по Сергиевскому району  (по согласованию).</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24" w:right="29" w:firstLine="72"/>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05678A" w:rsidRPr="007851CB" w:rsidTr="0005678A">
        <w:trPr>
          <w:trHeight w:hRule="exact" w:val="1266"/>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43"/>
              <w:jc w:val="center"/>
              <w:rPr>
                <w:rFonts w:ascii="Times New Roman" w:hAnsi="Times New Roman" w:cs="Times New Roman"/>
                <w:sz w:val="12"/>
                <w:szCs w:val="12"/>
              </w:rPr>
            </w:pPr>
            <w:r w:rsidRPr="007851CB">
              <w:rPr>
                <w:rFonts w:ascii="Times New Roman" w:hAnsi="Times New Roman" w:cs="Times New Roman"/>
                <w:sz w:val="12"/>
                <w:szCs w:val="12"/>
              </w:rPr>
              <w:t>3.2.9</w:t>
            </w:r>
          </w:p>
        </w:tc>
        <w:tc>
          <w:tcPr>
            <w:tcW w:w="1032"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Оказание содействия движению юных инспекторов дорожного движения, работе секции и кружков по изучению уголовного и административного законодательства, правил дорожного движения.</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right="10" w:firstLine="10"/>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 Северное управление ми</w:t>
            </w:r>
            <w:r w:rsidRPr="007851CB">
              <w:rPr>
                <w:rFonts w:ascii="Times New Roman" w:hAnsi="Times New Roman" w:cs="Times New Roman"/>
                <w:sz w:val="12"/>
                <w:szCs w:val="12"/>
              </w:rPr>
              <w:softHyphen/>
              <w:t>нистерства образования и нау</w:t>
            </w:r>
            <w:r w:rsidRPr="007851CB">
              <w:rPr>
                <w:rFonts w:ascii="Times New Roman" w:hAnsi="Times New Roman" w:cs="Times New Roman"/>
                <w:sz w:val="12"/>
                <w:szCs w:val="12"/>
              </w:rPr>
              <w:softHyphen/>
              <w:t>ки Самарской области (по согласованию)</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r w:rsidRPr="007851CB">
              <w:rPr>
                <w:rFonts w:ascii="Times New Roman" w:hAnsi="Times New Roman" w:cs="Times New Roman"/>
                <w:sz w:val="12"/>
                <w:szCs w:val="12"/>
              </w:rPr>
              <w:t>2017-2020г.г.</w:t>
            </w: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tc>
      </w:tr>
      <w:tr w:rsidR="0005678A" w:rsidRPr="007851CB" w:rsidTr="0005678A">
        <w:trPr>
          <w:trHeight w:hRule="exact" w:val="3444"/>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43"/>
              <w:jc w:val="center"/>
              <w:rPr>
                <w:rFonts w:ascii="Times New Roman" w:hAnsi="Times New Roman" w:cs="Times New Roman"/>
                <w:sz w:val="12"/>
                <w:szCs w:val="12"/>
              </w:rPr>
            </w:pPr>
            <w:r w:rsidRPr="007851CB">
              <w:rPr>
                <w:rFonts w:ascii="Times New Roman" w:hAnsi="Times New Roman" w:cs="Times New Roman"/>
                <w:sz w:val="12"/>
                <w:szCs w:val="12"/>
              </w:rPr>
              <w:lastRenderedPageBreak/>
              <w:t>3.2.10</w:t>
            </w:r>
          </w:p>
        </w:tc>
        <w:tc>
          <w:tcPr>
            <w:tcW w:w="1032"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Организация проведения мероприятий с несовер</w:t>
            </w:r>
            <w:r w:rsidRPr="007851CB">
              <w:rPr>
                <w:rFonts w:ascii="Times New Roman" w:hAnsi="Times New Roman" w:cs="Times New Roman"/>
                <w:sz w:val="12"/>
                <w:szCs w:val="12"/>
              </w:rPr>
              <w:softHyphen/>
              <w:t>шеннолетними, состоящими на учете в правоохранительных органах (праздники, спортивные сорев</w:t>
            </w:r>
            <w:r w:rsidRPr="007851CB">
              <w:rPr>
                <w:rFonts w:ascii="Times New Roman" w:hAnsi="Times New Roman" w:cs="Times New Roman"/>
                <w:sz w:val="12"/>
                <w:szCs w:val="12"/>
              </w:rPr>
              <w:softHyphen/>
              <w:t>нования) в каникулярное время.</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МКУ «Комитет по делам семьи и детства  муниципального района Сергиевский», МКУ «Управления культуры, туризма и молодежной политики» муниципального района Сергиевский, Отдел МВД РФ по Сергиевскому району  (по согласованию), Северное Управление ми</w:t>
            </w:r>
            <w:r w:rsidRPr="007851CB">
              <w:rPr>
                <w:rFonts w:ascii="Times New Roman" w:hAnsi="Times New Roman" w:cs="Times New Roman"/>
                <w:sz w:val="12"/>
                <w:szCs w:val="12"/>
              </w:rPr>
              <w:softHyphen/>
              <w:t>нистерства образования и нау</w:t>
            </w:r>
            <w:r w:rsidRPr="007851CB">
              <w:rPr>
                <w:rFonts w:ascii="Times New Roman" w:hAnsi="Times New Roman" w:cs="Times New Roman"/>
                <w:sz w:val="12"/>
                <w:szCs w:val="12"/>
              </w:rPr>
              <w:softHyphen/>
              <w:t>ки Самарской области (по согласованию),  Органы местного самоуправле</w:t>
            </w:r>
            <w:r w:rsidRPr="007851CB">
              <w:rPr>
                <w:rFonts w:ascii="Times New Roman" w:hAnsi="Times New Roman" w:cs="Times New Roman"/>
                <w:sz w:val="12"/>
                <w:szCs w:val="12"/>
              </w:rPr>
              <w:softHyphen/>
              <w:t>ния муниципального района Сергиевский (по согласованию), МАУ «Олимп» (по согласованию).</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24" w:right="29" w:firstLine="72"/>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05678A" w:rsidRPr="007851CB" w:rsidTr="0005678A">
        <w:trPr>
          <w:trHeight w:val="2384"/>
          <w:jc w:val="center"/>
        </w:trPr>
        <w:tc>
          <w:tcPr>
            <w:tcW w:w="307" w:type="pct"/>
            <w:tcBorders>
              <w:top w:val="single" w:sz="6" w:space="0" w:color="auto"/>
              <w:left w:val="single" w:sz="6" w:space="0" w:color="auto"/>
              <w:bottom w:val="single" w:sz="4"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8"/>
              <w:jc w:val="center"/>
              <w:rPr>
                <w:rFonts w:ascii="Times New Roman" w:hAnsi="Times New Roman" w:cs="Times New Roman"/>
                <w:sz w:val="12"/>
                <w:szCs w:val="12"/>
              </w:rPr>
            </w:pPr>
            <w:r w:rsidRPr="007851CB">
              <w:rPr>
                <w:rFonts w:ascii="Times New Roman" w:hAnsi="Times New Roman" w:cs="Times New Roman"/>
                <w:sz w:val="12"/>
                <w:szCs w:val="12"/>
              </w:rPr>
              <w:t>3.2.11</w:t>
            </w:r>
          </w:p>
        </w:tc>
        <w:tc>
          <w:tcPr>
            <w:tcW w:w="1032" w:type="pct"/>
            <w:tcBorders>
              <w:top w:val="single" w:sz="6" w:space="0" w:color="auto"/>
              <w:left w:val="single" w:sz="6" w:space="0" w:color="auto"/>
              <w:bottom w:val="single" w:sz="4"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Организация проведения  лекций для обучающихся в образовательных учреждениях всех типов и видов,  о профилакти</w:t>
            </w:r>
            <w:r w:rsidRPr="007851CB">
              <w:rPr>
                <w:rFonts w:ascii="Times New Roman" w:hAnsi="Times New Roman" w:cs="Times New Roman"/>
                <w:sz w:val="12"/>
                <w:szCs w:val="12"/>
              </w:rPr>
              <w:softHyphen/>
              <w:t>ке и борьбе с незаконным оборотом и употреблени</w:t>
            </w:r>
            <w:r w:rsidRPr="007851CB">
              <w:rPr>
                <w:rFonts w:ascii="Times New Roman" w:hAnsi="Times New Roman" w:cs="Times New Roman"/>
                <w:sz w:val="12"/>
                <w:szCs w:val="12"/>
              </w:rPr>
              <w:softHyphen/>
              <w:t>ем наркотиков, пьянством и алкоголизмом, предупреждению беспризорности, безнадзорности и правонарушений.</w:t>
            </w:r>
          </w:p>
        </w:tc>
        <w:tc>
          <w:tcPr>
            <w:tcW w:w="1645" w:type="pct"/>
            <w:gridSpan w:val="18"/>
            <w:tcBorders>
              <w:top w:val="single" w:sz="6" w:space="0" w:color="auto"/>
              <w:left w:val="single" w:sz="4" w:space="0" w:color="auto"/>
              <w:bottom w:val="single" w:sz="4"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Не требует финансирования</w:t>
            </w:r>
          </w:p>
          <w:p w:rsidR="00AD3BB7" w:rsidRPr="007851CB" w:rsidRDefault="00AD3BB7" w:rsidP="00AD3BB7">
            <w:pPr>
              <w:shd w:val="clear" w:color="auto" w:fill="FFFFFF"/>
              <w:spacing w:after="0" w:line="240" w:lineRule="auto"/>
              <w:ind w:left="24"/>
              <w:jc w:val="center"/>
              <w:rPr>
                <w:rFonts w:ascii="Times New Roman" w:hAnsi="Times New Roman" w:cs="Times New Roman"/>
                <w:sz w:val="12"/>
                <w:szCs w:val="12"/>
              </w:rPr>
            </w:pPr>
          </w:p>
        </w:tc>
        <w:tc>
          <w:tcPr>
            <w:tcW w:w="676" w:type="pct"/>
            <w:gridSpan w:val="2"/>
            <w:tcBorders>
              <w:top w:val="single" w:sz="6" w:space="0" w:color="auto"/>
              <w:left w:val="single" w:sz="4" w:space="0" w:color="auto"/>
              <w:bottom w:val="single" w:sz="4"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24"/>
              <w:jc w:val="center"/>
              <w:rPr>
                <w:rFonts w:ascii="Times New Roman" w:hAnsi="Times New Roman" w:cs="Times New Roman"/>
                <w:sz w:val="12"/>
                <w:szCs w:val="12"/>
              </w:rPr>
            </w:pPr>
          </w:p>
        </w:tc>
        <w:tc>
          <w:tcPr>
            <w:tcW w:w="831"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AD3BB7" w:rsidRPr="007851CB" w:rsidRDefault="00AD3BB7" w:rsidP="00477BCE">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  Северное    управление    мини</w:t>
            </w:r>
            <w:r w:rsidRPr="007851CB">
              <w:rPr>
                <w:rFonts w:ascii="Times New Roman" w:hAnsi="Times New Roman" w:cs="Times New Roman"/>
                <w:sz w:val="12"/>
                <w:szCs w:val="12"/>
              </w:rPr>
              <w:softHyphen/>
              <w:t>стерства образования и  науки Самарской области  (по согласованию), МКУ «Комитет по делам семьи и детства  муниципального района Сергиевский», МКУ «Управления культуры, туризма и молодежной политики» муниципального района Сергиевский.</w:t>
            </w:r>
          </w:p>
        </w:tc>
        <w:tc>
          <w:tcPr>
            <w:tcW w:w="509" w:type="pct"/>
            <w:tcBorders>
              <w:top w:val="single" w:sz="6" w:space="0" w:color="auto"/>
              <w:left w:val="single" w:sz="6" w:space="0" w:color="auto"/>
              <w:bottom w:val="single" w:sz="4"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38" w:right="19" w:firstLine="91"/>
              <w:jc w:val="center"/>
              <w:rPr>
                <w:rFonts w:ascii="Times New Roman" w:hAnsi="Times New Roman" w:cs="Times New Roman"/>
                <w:sz w:val="12"/>
                <w:szCs w:val="12"/>
              </w:rPr>
            </w:pPr>
            <w:r w:rsidRPr="007851CB">
              <w:rPr>
                <w:rFonts w:ascii="Times New Roman" w:hAnsi="Times New Roman" w:cs="Times New Roman"/>
                <w:sz w:val="12"/>
                <w:szCs w:val="12"/>
              </w:rPr>
              <w:t>2017-2020г.г.</w:t>
            </w:r>
          </w:p>
          <w:p w:rsidR="00AD3BB7" w:rsidRPr="007851CB" w:rsidRDefault="00AD3BB7" w:rsidP="00AD3BB7">
            <w:pPr>
              <w:shd w:val="clear" w:color="auto" w:fill="FFFFFF"/>
              <w:spacing w:after="0" w:line="240" w:lineRule="auto"/>
              <w:ind w:left="38" w:right="19" w:firstLine="91"/>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38" w:right="19" w:firstLine="91"/>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38" w:right="19" w:firstLine="91"/>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38" w:right="19" w:firstLine="91"/>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38" w:right="19" w:firstLine="91"/>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38" w:right="19" w:firstLine="91"/>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right="19"/>
              <w:jc w:val="center"/>
              <w:rPr>
                <w:rFonts w:ascii="Times New Roman" w:hAnsi="Times New Roman" w:cs="Times New Roman"/>
                <w:sz w:val="12"/>
                <w:szCs w:val="12"/>
              </w:rPr>
            </w:pPr>
          </w:p>
        </w:tc>
      </w:tr>
      <w:tr w:rsidR="0005678A" w:rsidRPr="007851CB" w:rsidTr="0005678A">
        <w:trPr>
          <w:trHeight w:hRule="exact" w:val="2750"/>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24"/>
              <w:jc w:val="center"/>
              <w:rPr>
                <w:rFonts w:ascii="Times New Roman" w:hAnsi="Times New Roman" w:cs="Times New Roman"/>
                <w:sz w:val="12"/>
                <w:szCs w:val="12"/>
              </w:rPr>
            </w:pPr>
            <w:r w:rsidRPr="007851CB">
              <w:rPr>
                <w:rFonts w:ascii="Times New Roman" w:hAnsi="Times New Roman" w:cs="Times New Roman"/>
                <w:sz w:val="12"/>
                <w:szCs w:val="12"/>
              </w:rPr>
              <w:t>3.2.12</w:t>
            </w:r>
          </w:p>
        </w:tc>
        <w:tc>
          <w:tcPr>
            <w:tcW w:w="1032"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 xml:space="preserve">Проведение ежемесячных проверок осужденных </w:t>
            </w:r>
            <w:r w:rsidRPr="007851CB">
              <w:rPr>
                <w:rFonts w:ascii="Times New Roman" w:hAnsi="Times New Roman" w:cs="Times New Roman"/>
                <w:spacing w:val="-3"/>
                <w:sz w:val="12"/>
                <w:szCs w:val="12"/>
              </w:rPr>
              <w:t>несовершеннолетни</w:t>
            </w:r>
            <w:r w:rsidRPr="007851CB">
              <w:rPr>
                <w:rFonts w:ascii="Times New Roman" w:hAnsi="Times New Roman" w:cs="Times New Roman"/>
                <w:sz w:val="12"/>
                <w:szCs w:val="12"/>
              </w:rPr>
              <w:t xml:space="preserve">х, осужденных к наказаниям, не связанным с лишением свободы по месту </w:t>
            </w:r>
            <w:r w:rsidRPr="007851CB">
              <w:rPr>
                <w:rFonts w:ascii="Times New Roman" w:hAnsi="Times New Roman" w:cs="Times New Roman"/>
                <w:spacing w:val="-1"/>
                <w:sz w:val="12"/>
                <w:szCs w:val="12"/>
              </w:rPr>
              <w:t xml:space="preserve">жительства, учебы, </w:t>
            </w:r>
            <w:r w:rsidRPr="007851CB">
              <w:rPr>
                <w:rFonts w:ascii="Times New Roman" w:hAnsi="Times New Roman" w:cs="Times New Roman"/>
                <w:sz w:val="12"/>
                <w:szCs w:val="12"/>
              </w:rPr>
              <w:t xml:space="preserve">работы с целью выявления микроклимата в </w:t>
            </w:r>
            <w:r w:rsidRPr="007851CB">
              <w:rPr>
                <w:rFonts w:ascii="Times New Roman" w:hAnsi="Times New Roman" w:cs="Times New Roman"/>
                <w:spacing w:val="-1"/>
                <w:sz w:val="12"/>
                <w:szCs w:val="12"/>
              </w:rPr>
              <w:t xml:space="preserve">семье, отношения к </w:t>
            </w:r>
            <w:r w:rsidRPr="007851CB">
              <w:rPr>
                <w:rFonts w:ascii="Times New Roman" w:hAnsi="Times New Roman" w:cs="Times New Roman"/>
                <w:sz w:val="12"/>
                <w:szCs w:val="12"/>
              </w:rPr>
              <w:t>учебе, работе.</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right="58" w:firstLine="14"/>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ind w:right="58" w:firstLine="14"/>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right="58" w:firstLine="14"/>
              <w:jc w:val="center"/>
              <w:rPr>
                <w:rFonts w:ascii="Times New Roman" w:hAnsi="Times New Roman" w:cs="Times New Roman"/>
                <w:sz w:val="12"/>
                <w:szCs w:val="12"/>
              </w:rPr>
            </w:pPr>
          </w:p>
        </w:tc>
        <w:tc>
          <w:tcPr>
            <w:tcW w:w="8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 Филиал по Сергиевскому району ФКУ УИИ УФСИН России  по Самарской области  (по согласованию), Северное Управление министерства образования и нау</w:t>
            </w:r>
            <w:r w:rsidRPr="007851CB">
              <w:rPr>
                <w:rFonts w:ascii="Times New Roman" w:hAnsi="Times New Roman" w:cs="Times New Roman"/>
                <w:sz w:val="12"/>
                <w:szCs w:val="12"/>
              </w:rPr>
              <w:softHyphen/>
              <w:t>ки Самарской области (по согласованию),  Комиссия по делам несовершеннолетних и защите их прав при администрации муниципального  района Сергиевский.</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AD3BB7" w:rsidRPr="007851CB" w:rsidTr="00477BCE">
        <w:trPr>
          <w:trHeight w:hRule="exact" w:val="139"/>
          <w:jc w:val="center"/>
        </w:trPr>
        <w:tc>
          <w:tcPr>
            <w:tcW w:w="5000" w:type="pct"/>
            <w:gridSpan w:val="25"/>
            <w:tcBorders>
              <w:top w:val="single" w:sz="6" w:space="0" w:color="auto"/>
              <w:left w:val="single" w:sz="6" w:space="0" w:color="auto"/>
              <w:bottom w:val="single" w:sz="4" w:space="0" w:color="auto"/>
              <w:right w:val="single" w:sz="6" w:space="0" w:color="auto"/>
            </w:tcBorders>
            <w:shd w:val="clear" w:color="auto" w:fill="FFFFFF"/>
            <w:vAlign w:val="center"/>
          </w:tcPr>
          <w:p w:rsidR="00AD3BB7" w:rsidRPr="00477BCE" w:rsidRDefault="00AD3BB7" w:rsidP="00477BCE">
            <w:pPr>
              <w:shd w:val="clear" w:color="auto" w:fill="FFFFFF"/>
              <w:spacing w:after="0" w:line="240" w:lineRule="auto"/>
              <w:jc w:val="center"/>
              <w:rPr>
                <w:rFonts w:ascii="Times New Roman" w:hAnsi="Times New Roman" w:cs="Times New Roman"/>
                <w:b/>
                <w:bCs/>
                <w:spacing w:val="-8"/>
                <w:sz w:val="12"/>
                <w:szCs w:val="12"/>
              </w:rPr>
            </w:pPr>
            <w:r w:rsidRPr="007851CB">
              <w:rPr>
                <w:rFonts w:ascii="Times New Roman" w:hAnsi="Times New Roman" w:cs="Times New Roman"/>
                <w:b/>
                <w:bCs/>
                <w:spacing w:val="-8"/>
                <w:sz w:val="12"/>
                <w:szCs w:val="12"/>
              </w:rPr>
              <w:t>3.3 Профилактика правонарушений среди лиц, п</w:t>
            </w:r>
            <w:r w:rsidR="00477BCE">
              <w:rPr>
                <w:rFonts w:ascii="Times New Roman" w:hAnsi="Times New Roman" w:cs="Times New Roman"/>
                <w:b/>
                <w:bCs/>
                <w:spacing w:val="-8"/>
                <w:sz w:val="12"/>
                <w:szCs w:val="12"/>
              </w:rPr>
              <w:t xml:space="preserve">роповедующих экстремизм, </w:t>
            </w:r>
            <w:r w:rsidRPr="007851CB">
              <w:rPr>
                <w:rFonts w:ascii="Times New Roman" w:hAnsi="Times New Roman" w:cs="Times New Roman"/>
                <w:b/>
                <w:bCs/>
                <w:spacing w:val="-8"/>
                <w:sz w:val="12"/>
                <w:szCs w:val="12"/>
              </w:rPr>
              <w:t>подготавли</w:t>
            </w:r>
            <w:r w:rsidRPr="007851CB">
              <w:rPr>
                <w:rFonts w:ascii="Times New Roman" w:hAnsi="Times New Roman" w:cs="Times New Roman"/>
                <w:b/>
                <w:bCs/>
                <w:spacing w:val="-8"/>
                <w:sz w:val="12"/>
                <w:szCs w:val="12"/>
              </w:rPr>
              <w:softHyphen/>
            </w:r>
            <w:r w:rsidRPr="007851CB">
              <w:rPr>
                <w:rFonts w:ascii="Times New Roman" w:hAnsi="Times New Roman" w:cs="Times New Roman"/>
                <w:b/>
                <w:bCs/>
                <w:spacing w:val="-7"/>
                <w:sz w:val="12"/>
                <w:szCs w:val="12"/>
              </w:rPr>
              <w:t>вающих и замышляющих совершение террористических актов</w:t>
            </w:r>
          </w:p>
        </w:tc>
      </w:tr>
      <w:tr w:rsidR="00CF0F95" w:rsidRPr="007851CB" w:rsidTr="0005678A">
        <w:trPr>
          <w:trHeight w:hRule="exact" w:val="1601"/>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38"/>
              <w:jc w:val="center"/>
              <w:rPr>
                <w:rFonts w:ascii="Times New Roman" w:hAnsi="Times New Roman" w:cs="Times New Roman"/>
                <w:sz w:val="12"/>
                <w:szCs w:val="12"/>
              </w:rPr>
            </w:pPr>
            <w:r w:rsidRPr="007851CB">
              <w:rPr>
                <w:rFonts w:ascii="Times New Roman" w:hAnsi="Times New Roman" w:cs="Times New Roman"/>
                <w:sz w:val="12"/>
                <w:szCs w:val="12"/>
              </w:rPr>
              <w:lastRenderedPageBreak/>
              <w:t>3.3.1</w:t>
            </w:r>
          </w:p>
        </w:tc>
        <w:tc>
          <w:tcPr>
            <w:tcW w:w="1032" w:type="pct"/>
            <w:tcBorders>
              <w:top w:val="single" w:sz="4" w:space="0" w:color="auto"/>
              <w:left w:val="single" w:sz="6" w:space="0" w:color="auto"/>
              <w:bottom w:val="single" w:sz="6" w:space="0" w:color="auto"/>
              <w:right w:val="single" w:sz="4" w:space="0" w:color="auto"/>
            </w:tcBorders>
            <w:shd w:val="clear" w:color="auto" w:fill="FFFFFF"/>
            <w:vAlign w:val="center"/>
          </w:tcPr>
          <w:p w:rsidR="00AD3BB7" w:rsidRPr="00477BCE" w:rsidRDefault="00AD3BB7" w:rsidP="00477BCE">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Комплексное обследование объектов особой важности, повышенной опасности, жизнеобеспечения, военных объектов и     объектов на транспорте на предмет их антитеррористической защищенности, усиление контроля за состоянием</w:t>
            </w:r>
            <w:r w:rsidR="00477BCE">
              <w:rPr>
                <w:rFonts w:ascii="Times New Roman" w:hAnsi="Times New Roman" w:cs="Times New Roman"/>
                <w:sz w:val="12"/>
                <w:szCs w:val="12"/>
              </w:rPr>
              <w:t xml:space="preserve"> техногенно - опасных объектов.</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10"/>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ind w:left="10"/>
              <w:jc w:val="center"/>
              <w:rPr>
                <w:rFonts w:ascii="Times New Roman" w:hAnsi="Times New Roman" w:cs="Times New Roman"/>
                <w:spacing w:val="-4"/>
                <w:sz w:val="12"/>
                <w:szCs w:val="12"/>
              </w:rPr>
            </w:pPr>
            <w:r w:rsidRPr="007851CB">
              <w:rPr>
                <w:rFonts w:ascii="Times New Roman" w:hAnsi="Times New Roman" w:cs="Times New Roman"/>
                <w:sz w:val="12"/>
                <w:szCs w:val="12"/>
              </w:rPr>
              <w:t>рамках основной деятельности</w:t>
            </w:r>
          </w:p>
        </w:tc>
        <w:tc>
          <w:tcPr>
            <w:tcW w:w="67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10"/>
              <w:jc w:val="center"/>
              <w:rPr>
                <w:rFonts w:ascii="Times New Roman" w:hAnsi="Times New Roman" w:cs="Times New Roman"/>
                <w:spacing w:val="-4"/>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 Антитеррористическая комиссия   администрации  муниципального района Сергиевский.</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857"/>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38"/>
              <w:jc w:val="center"/>
              <w:rPr>
                <w:rFonts w:ascii="Times New Roman" w:hAnsi="Times New Roman" w:cs="Times New Roman"/>
                <w:sz w:val="12"/>
                <w:szCs w:val="12"/>
              </w:rPr>
            </w:pPr>
            <w:r w:rsidRPr="007851CB">
              <w:rPr>
                <w:rFonts w:ascii="Times New Roman" w:hAnsi="Times New Roman" w:cs="Times New Roman"/>
                <w:sz w:val="12"/>
                <w:szCs w:val="12"/>
              </w:rPr>
              <w:t>3.3.2</w:t>
            </w:r>
          </w:p>
        </w:tc>
        <w:tc>
          <w:tcPr>
            <w:tcW w:w="1032" w:type="pct"/>
            <w:tcBorders>
              <w:top w:val="single" w:sz="4"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Организация информирования граждан в местах их массового  пребывания о действи</w:t>
            </w:r>
            <w:r w:rsidRPr="007851CB">
              <w:rPr>
                <w:rFonts w:ascii="Times New Roman" w:hAnsi="Times New Roman" w:cs="Times New Roman"/>
                <w:sz w:val="12"/>
                <w:szCs w:val="12"/>
              </w:rPr>
              <w:softHyphen/>
              <w:t>ях при угрозе возникновения террористических ак</w:t>
            </w:r>
            <w:r w:rsidRPr="007851CB">
              <w:rPr>
                <w:rFonts w:ascii="Times New Roman" w:hAnsi="Times New Roman" w:cs="Times New Roman"/>
                <w:sz w:val="12"/>
                <w:szCs w:val="12"/>
              </w:rPr>
              <w:softHyphen/>
              <w:t>тов.</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tc>
        <w:tc>
          <w:tcPr>
            <w:tcW w:w="67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Органы   местного самоуправления  (по согласованию),  Отдел МВД РФ по Сергиевскому району (по согласованию)</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right="24"/>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1267"/>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38"/>
              <w:jc w:val="center"/>
              <w:rPr>
                <w:rFonts w:ascii="Times New Roman" w:hAnsi="Times New Roman" w:cs="Times New Roman"/>
                <w:sz w:val="12"/>
                <w:szCs w:val="12"/>
              </w:rPr>
            </w:pPr>
            <w:r w:rsidRPr="007851CB">
              <w:rPr>
                <w:rFonts w:ascii="Times New Roman" w:hAnsi="Times New Roman" w:cs="Times New Roman"/>
                <w:sz w:val="12"/>
                <w:szCs w:val="12"/>
              </w:rPr>
              <w:t>3.3.3</w:t>
            </w:r>
          </w:p>
        </w:tc>
        <w:tc>
          <w:tcPr>
            <w:tcW w:w="1032" w:type="pct"/>
            <w:tcBorders>
              <w:top w:val="single" w:sz="4"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Организация мероприятий направленных на поведение разъяснительной работы среди населения, направленной на повышение бдительности и готовности к действиям при возникновении чрезвычайных ситуаций.</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right="10" w:firstLine="10"/>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tc>
        <w:tc>
          <w:tcPr>
            <w:tcW w:w="67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Антитеррористическая комиссия   администрации  муниципального района Сергиевский,  Отдел МВД РФ по Сергиевскому району (по согласованию)</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r w:rsidRPr="007851CB">
              <w:rPr>
                <w:rFonts w:ascii="Times New Roman" w:hAnsi="Times New Roman" w:cs="Times New Roman"/>
                <w:sz w:val="12"/>
                <w:szCs w:val="12"/>
              </w:rPr>
              <w:t>2017-2020г.г.</w:t>
            </w: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tc>
      </w:tr>
      <w:tr w:rsidR="00CF0F95" w:rsidRPr="007851CB" w:rsidTr="0005678A">
        <w:trPr>
          <w:trHeight w:hRule="exact" w:val="2122"/>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38"/>
              <w:jc w:val="center"/>
              <w:rPr>
                <w:rFonts w:ascii="Times New Roman" w:hAnsi="Times New Roman" w:cs="Times New Roman"/>
                <w:sz w:val="12"/>
                <w:szCs w:val="12"/>
              </w:rPr>
            </w:pPr>
            <w:r w:rsidRPr="007851CB">
              <w:rPr>
                <w:rFonts w:ascii="Times New Roman" w:hAnsi="Times New Roman" w:cs="Times New Roman"/>
                <w:sz w:val="12"/>
                <w:szCs w:val="12"/>
              </w:rPr>
              <w:t>3.3.4</w:t>
            </w:r>
          </w:p>
        </w:tc>
        <w:tc>
          <w:tcPr>
            <w:tcW w:w="1032" w:type="pct"/>
            <w:tcBorders>
              <w:top w:val="single" w:sz="4"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Обеспечение оперативного контроля за экстремистки настроенными членами политизированных, религиозных структур неформальных молодежных объединений, документирование их противоправной деятельности, направленной на подрыв основ конституционного строя, возбуждение национальной, расовой и религиозной розни.</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tc>
        <w:tc>
          <w:tcPr>
            <w:tcW w:w="67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Антитеррористическая комиссия  администрации  муниципального района Сергиевский, Отдел МВД РФ по Сергиевскому району (по согласованию), Отдел в г. Отрадный УФСБ России по Самарской области   (по согласованию)</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24" w:right="29" w:firstLine="72"/>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1004"/>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38"/>
              <w:jc w:val="center"/>
              <w:rPr>
                <w:rFonts w:ascii="Times New Roman" w:hAnsi="Times New Roman" w:cs="Times New Roman"/>
                <w:sz w:val="12"/>
                <w:szCs w:val="12"/>
              </w:rPr>
            </w:pPr>
            <w:r w:rsidRPr="007851CB">
              <w:rPr>
                <w:rFonts w:ascii="Times New Roman" w:hAnsi="Times New Roman" w:cs="Times New Roman"/>
                <w:sz w:val="12"/>
                <w:szCs w:val="12"/>
              </w:rPr>
              <w:t>3.3.5</w:t>
            </w:r>
          </w:p>
        </w:tc>
        <w:tc>
          <w:tcPr>
            <w:tcW w:w="1032" w:type="pct"/>
            <w:tcBorders>
              <w:top w:val="single" w:sz="4"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Сбор и обобщение данных о лицах, проповедующих экстремизм,</w:t>
            </w:r>
            <w:r w:rsidR="00477BCE">
              <w:rPr>
                <w:rFonts w:ascii="Times New Roman" w:hAnsi="Times New Roman" w:cs="Times New Roman"/>
                <w:sz w:val="12"/>
                <w:szCs w:val="12"/>
              </w:rPr>
              <w:t xml:space="preserve"> подготавливающих и замышляющих </w:t>
            </w:r>
            <w:r w:rsidRPr="007851CB">
              <w:rPr>
                <w:rFonts w:ascii="Times New Roman" w:hAnsi="Times New Roman" w:cs="Times New Roman"/>
                <w:sz w:val="12"/>
                <w:szCs w:val="12"/>
              </w:rPr>
              <w:t>со</w:t>
            </w:r>
            <w:r w:rsidRPr="007851CB">
              <w:rPr>
                <w:rFonts w:ascii="Times New Roman" w:hAnsi="Times New Roman" w:cs="Times New Roman"/>
                <w:sz w:val="12"/>
                <w:szCs w:val="12"/>
              </w:rPr>
              <w:softHyphen/>
              <w:t>вершение террористических актов.</w:t>
            </w:r>
          </w:p>
          <w:p w:rsidR="00AD3BB7" w:rsidRPr="007851CB" w:rsidRDefault="00AD3BB7" w:rsidP="00AD3BB7">
            <w:pPr>
              <w:spacing w:after="0" w:line="240" w:lineRule="auto"/>
              <w:jc w:val="center"/>
              <w:rPr>
                <w:rFonts w:ascii="Times New Roman" w:hAnsi="Times New Roman" w:cs="Times New Roman"/>
                <w:sz w:val="12"/>
                <w:szCs w:val="12"/>
              </w:rPr>
            </w:pP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tc>
        <w:tc>
          <w:tcPr>
            <w:tcW w:w="67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 Отдел в г. Отрадный УФСБ России по Самарской области (по согласованию)</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r w:rsidRPr="007851CB">
              <w:rPr>
                <w:rFonts w:ascii="Times New Roman" w:hAnsi="Times New Roman" w:cs="Times New Roman"/>
                <w:sz w:val="12"/>
                <w:szCs w:val="12"/>
              </w:rPr>
              <w:t>2017-2020г.г.</w:t>
            </w: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tc>
      </w:tr>
      <w:tr w:rsidR="00CF0F95" w:rsidRPr="007851CB" w:rsidTr="0005678A">
        <w:trPr>
          <w:trHeight w:hRule="exact" w:val="1556"/>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38"/>
              <w:jc w:val="center"/>
              <w:rPr>
                <w:rFonts w:ascii="Times New Roman" w:hAnsi="Times New Roman" w:cs="Times New Roman"/>
                <w:sz w:val="12"/>
                <w:szCs w:val="12"/>
              </w:rPr>
            </w:pPr>
            <w:r w:rsidRPr="007851CB">
              <w:rPr>
                <w:rFonts w:ascii="Times New Roman" w:hAnsi="Times New Roman" w:cs="Times New Roman"/>
                <w:sz w:val="12"/>
                <w:szCs w:val="12"/>
              </w:rPr>
              <w:t>3.3.6</w:t>
            </w:r>
          </w:p>
        </w:tc>
        <w:tc>
          <w:tcPr>
            <w:tcW w:w="1032" w:type="pct"/>
            <w:tcBorders>
              <w:top w:val="single" w:sz="4"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Проведение профилактических мероприятий по предупреждению терроризма, политического экстремизма в национальных общинах и диаспорах.</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right="10" w:firstLine="10"/>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tc>
        <w:tc>
          <w:tcPr>
            <w:tcW w:w="67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 Отдел в г. Отрадный УФСБ России по Самарской области, Антитеррористическая комиссия  администрации  муниципального района Сергиевский.</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r w:rsidRPr="007851CB">
              <w:rPr>
                <w:rFonts w:ascii="Times New Roman" w:hAnsi="Times New Roman" w:cs="Times New Roman"/>
                <w:sz w:val="12"/>
                <w:szCs w:val="12"/>
              </w:rPr>
              <w:t>2017-2020г.г.</w:t>
            </w: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tc>
      </w:tr>
      <w:tr w:rsidR="00CF0F95" w:rsidRPr="007851CB" w:rsidTr="0005678A">
        <w:trPr>
          <w:trHeight w:hRule="exact" w:val="2168"/>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38"/>
              <w:jc w:val="center"/>
              <w:rPr>
                <w:rFonts w:ascii="Times New Roman" w:hAnsi="Times New Roman" w:cs="Times New Roman"/>
                <w:sz w:val="12"/>
                <w:szCs w:val="12"/>
              </w:rPr>
            </w:pPr>
            <w:r w:rsidRPr="007851CB">
              <w:rPr>
                <w:rFonts w:ascii="Times New Roman" w:hAnsi="Times New Roman" w:cs="Times New Roman"/>
                <w:sz w:val="12"/>
                <w:szCs w:val="12"/>
              </w:rPr>
              <w:lastRenderedPageBreak/>
              <w:t>3.3.7</w:t>
            </w:r>
          </w:p>
        </w:tc>
        <w:tc>
          <w:tcPr>
            <w:tcW w:w="1032" w:type="pct"/>
            <w:tcBorders>
              <w:top w:val="single" w:sz="4"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Организация и проведение на постоянной основе лекции по вопросам противодействия терроризму и экстремизму в среде учащейся молодежи.</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Не требует финансирования</w:t>
            </w:r>
          </w:p>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p>
        </w:tc>
        <w:tc>
          <w:tcPr>
            <w:tcW w:w="67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 Северное    управление    мини</w:t>
            </w:r>
            <w:r w:rsidRPr="007851CB">
              <w:rPr>
                <w:rFonts w:ascii="Times New Roman" w:hAnsi="Times New Roman" w:cs="Times New Roman"/>
                <w:sz w:val="12"/>
                <w:szCs w:val="12"/>
              </w:rPr>
              <w:softHyphen/>
              <w:t>стерства образования и  науки Самарской области (по согласованию),  МКУ «Управления культуры, туризма и молодежной политики» муниципального района Сергиевский.</w:t>
            </w:r>
          </w:p>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24" w:right="29" w:firstLine="72"/>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AD3BB7" w:rsidRPr="007851CB" w:rsidTr="0005678A">
        <w:trPr>
          <w:trHeight w:hRule="exact" w:val="143"/>
          <w:jc w:val="center"/>
        </w:trPr>
        <w:tc>
          <w:tcPr>
            <w:tcW w:w="4491" w:type="pct"/>
            <w:gridSpan w:val="24"/>
            <w:tcBorders>
              <w:top w:val="single" w:sz="6" w:space="0" w:color="auto"/>
              <w:left w:val="single" w:sz="6" w:space="0" w:color="auto"/>
              <w:bottom w:val="single" w:sz="6" w:space="0" w:color="auto"/>
            </w:tcBorders>
            <w:shd w:val="clear" w:color="auto" w:fill="FFFFFF"/>
            <w:vAlign w:val="center"/>
          </w:tcPr>
          <w:p w:rsidR="00AD3BB7" w:rsidRPr="00477BCE" w:rsidRDefault="00AD3BB7" w:rsidP="00477BCE">
            <w:pPr>
              <w:shd w:val="clear" w:color="auto" w:fill="FFFFFF"/>
              <w:spacing w:after="0" w:line="240" w:lineRule="auto"/>
              <w:jc w:val="right"/>
              <w:rPr>
                <w:rFonts w:ascii="Times New Roman" w:hAnsi="Times New Roman" w:cs="Times New Roman"/>
                <w:sz w:val="12"/>
                <w:szCs w:val="12"/>
              </w:rPr>
            </w:pPr>
            <w:r w:rsidRPr="007851CB">
              <w:rPr>
                <w:rFonts w:ascii="Times New Roman" w:hAnsi="Times New Roman" w:cs="Times New Roman"/>
                <w:b/>
                <w:sz w:val="12"/>
                <w:szCs w:val="12"/>
              </w:rPr>
              <w:t>3.4</w:t>
            </w:r>
            <w:r w:rsidRPr="007851CB">
              <w:rPr>
                <w:rFonts w:ascii="Times New Roman" w:hAnsi="Times New Roman" w:cs="Times New Roman"/>
                <w:b/>
                <w:bCs/>
                <w:spacing w:val="-2"/>
                <w:sz w:val="12"/>
                <w:szCs w:val="12"/>
              </w:rPr>
              <w:t xml:space="preserve"> Профилактика правонарушений в рамках отдельной отрасли, сферы управления, предприятия,</w:t>
            </w:r>
            <w:r w:rsidR="00477BCE">
              <w:rPr>
                <w:rFonts w:ascii="Times New Roman" w:hAnsi="Times New Roman" w:cs="Times New Roman"/>
                <w:sz w:val="12"/>
                <w:szCs w:val="12"/>
              </w:rPr>
              <w:t xml:space="preserve"> </w:t>
            </w:r>
            <w:r w:rsidRPr="007851CB">
              <w:rPr>
                <w:rFonts w:ascii="Times New Roman" w:hAnsi="Times New Roman" w:cs="Times New Roman"/>
                <w:b/>
                <w:bCs/>
                <w:sz w:val="12"/>
                <w:szCs w:val="12"/>
              </w:rPr>
              <w:t>организации, учреждения</w:t>
            </w:r>
          </w:p>
        </w:tc>
        <w:tc>
          <w:tcPr>
            <w:tcW w:w="509" w:type="pct"/>
            <w:tcBorders>
              <w:top w:val="single" w:sz="6" w:space="0" w:color="auto"/>
              <w:bottom w:val="single" w:sz="6" w:space="0" w:color="auto"/>
              <w:right w:val="single" w:sz="6" w:space="0" w:color="auto"/>
            </w:tcBorders>
            <w:shd w:val="clear" w:color="auto" w:fill="FFFFFF"/>
            <w:vAlign w:val="center"/>
          </w:tcPr>
          <w:p w:rsidR="00AD3BB7" w:rsidRPr="007851CB" w:rsidRDefault="00AD3BB7" w:rsidP="00477BCE">
            <w:pPr>
              <w:spacing w:after="0" w:line="240" w:lineRule="auto"/>
              <w:rPr>
                <w:rFonts w:ascii="Times New Roman" w:hAnsi="Times New Roman" w:cs="Times New Roman"/>
                <w:sz w:val="12"/>
                <w:szCs w:val="12"/>
              </w:rPr>
            </w:pPr>
          </w:p>
        </w:tc>
      </w:tr>
      <w:tr w:rsidR="0005678A" w:rsidRPr="007851CB" w:rsidTr="0005678A">
        <w:trPr>
          <w:trHeight w:hRule="exact" w:val="1406"/>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38"/>
              <w:jc w:val="center"/>
              <w:rPr>
                <w:rFonts w:ascii="Times New Roman" w:hAnsi="Times New Roman" w:cs="Times New Roman"/>
                <w:sz w:val="12"/>
                <w:szCs w:val="12"/>
              </w:rPr>
            </w:pPr>
            <w:r w:rsidRPr="007851CB">
              <w:rPr>
                <w:rFonts w:ascii="Times New Roman" w:hAnsi="Times New Roman" w:cs="Times New Roman"/>
                <w:sz w:val="12"/>
                <w:szCs w:val="12"/>
              </w:rPr>
              <w:t>3.4.1</w:t>
            </w:r>
          </w:p>
        </w:tc>
        <w:tc>
          <w:tcPr>
            <w:tcW w:w="1032"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Принятие мер  по предупреждению правонаруше</w:t>
            </w:r>
            <w:r w:rsidRPr="007851CB">
              <w:rPr>
                <w:rFonts w:ascii="Times New Roman" w:hAnsi="Times New Roman" w:cs="Times New Roman"/>
                <w:sz w:val="12"/>
                <w:szCs w:val="12"/>
              </w:rPr>
              <w:softHyphen/>
              <w:t>ний и защите  предприятий от преступ</w:t>
            </w:r>
            <w:r w:rsidRPr="007851CB">
              <w:rPr>
                <w:rFonts w:ascii="Times New Roman" w:hAnsi="Times New Roman" w:cs="Times New Roman"/>
                <w:sz w:val="12"/>
                <w:szCs w:val="12"/>
              </w:rPr>
              <w:softHyphen/>
              <w:t>ных посягательств путем реализации дополнитель</w:t>
            </w:r>
            <w:r w:rsidRPr="007851CB">
              <w:rPr>
                <w:rFonts w:ascii="Times New Roman" w:hAnsi="Times New Roman" w:cs="Times New Roman"/>
                <w:sz w:val="12"/>
                <w:szCs w:val="12"/>
              </w:rPr>
              <w:softHyphen/>
              <w:t>ных мер защиты (тревожные кнопки, инкассация).</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jc w:val="center"/>
              <w:rPr>
                <w:rFonts w:ascii="Times New Roman" w:hAnsi="Times New Roman" w:cs="Times New Roman"/>
                <w:sz w:val="12"/>
                <w:szCs w:val="12"/>
                <w:highlight w:val="yellow"/>
              </w:rPr>
            </w:pPr>
            <w:r w:rsidRPr="007851CB">
              <w:rPr>
                <w:rFonts w:ascii="Times New Roman" w:hAnsi="Times New Roman" w:cs="Times New Roman"/>
                <w:sz w:val="12"/>
                <w:szCs w:val="12"/>
              </w:rPr>
              <w:t>рамках основной деятельности</w:t>
            </w: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highlight w:val="yellow"/>
              </w:rPr>
            </w:pPr>
          </w:p>
        </w:tc>
        <w:tc>
          <w:tcPr>
            <w:tcW w:w="831" w:type="pct"/>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ОВО по Сергиевскому району – ФФГКУ «Управление вневедомственной охраны войск национальной гвардии Российской Федерации по Самарской области»</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right="24" w:firstLine="58"/>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05678A" w:rsidRPr="007851CB" w:rsidTr="0005678A">
        <w:trPr>
          <w:trHeight w:hRule="exact" w:val="3397"/>
          <w:jc w:val="center"/>
        </w:trPr>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38"/>
              <w:jc w:val="center"/>
              <w:rPr>
                <w:rFonts w:ascii="Times New Roman" w:hAnsi="Times New Roman" w:cs="Times New Roman"/>
                <w:sz w:val="12"/>
                <w:szCs w:val="12"/>
              </w:rPr>
            </w:pPr>
            <w:r w:rsidRPr="007851CB">
              <w:rPr>
                <w:rFonts w:ascii="Times New Roman" w:hAnsi="Times New Roman" w:cs="Times New Roman"/>
                <w:sz w:val="12"/>
                <w:szCs w:val="12"/>
              </w:rPr>
              <w:t>3.4.2</w:t>
            </w:r>
          </w:p>
        </w:tc>
        <w:tc>
          <w:tcPr>
            <w:tcW w:w="1032"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Выработка системы мер по контролю за обеспечением технической укрепленности и противопожарной безопасности объектов финансовых и материальных ценностей, сохранности денежных средств при их транспортировке.</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p w:rsidR="00AD3BB7" w:rsidRPr="007851CB" w:rsidRDefault="00AD3BB7" w:rsidP="00AD3BB7">
            <w:pPr>
              <w:shd w:val="clear" w:color="auto" w:fill="FFFFFF"/>
              <w:spacing w:after="0" w:line="240" w:lineRule="auto"/>
              <w:jc w:val="center"/>
              <w:rPr>
                <w:rFonts w:ascii="Times New Roman" w:hAnsi="Times New Roman" w:cs="Times New Roman"/>
                <w:sz w:val="12"/>
                <w:szCs w:val="12"/>
                <w:highlight w:val="yellow"/>
              </w:rPr>
            </w:pPr>
          </w:p>
        </w:tc>
        <w:tc>
          <w:tcPr>
            <w:tcW w:w="676"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highlight w:val="yellow"/>
              </w:rPr>
            </w:pPr>
          </w:p>
        </w:tc>
        <w:tc>
          <w:tcPr>
            <w:tcW w:w="831" w:type="pct"/>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ОВО по Сергиевскому району – ФФГКУ «Управление вневедомственной охраны войск национальной гвардии Российской Федерации по Самарской области», Отдел  надзорной деятельности и профилактической работы муниципальных районов Сергиевский и Исаклинский управления надзорной деятельности и профилактической работы Главного управления МЧС России по Самарской области (по согласованию)</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right="24" w:firstLine="58"/>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AD3BB7" w:rsidRPr="007851CB" w:rsidTr="0005678A">
        <w:trPr>
          <w:trHeight w:hRule="exact" w:val="143"/>
          <w:jc w:val="center"/>
        </w:trPr>
        <w:tc>
          <w:tcPr>
            <w:tcW w:w="5000" w:type="pct"/>
            <w:gridSpan w:val="25"/>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right="139"/>
              <w:jc w:val="center"/>
              <w:rPr>
                <w:rFonts w:ascii="Times New Roman" w:hAnsi="Times New Roman" w:cs="Times New Roman"/>
                <w:sz w:val="12"/>
                <w:szCs w:val="12"/>
              </w:rPr>
            </w:pPr>
            <w:r w:rsidRPr="007851CB">
              <w:rPr>
                <w:rFonts w:ascii="Times New Roman" w:hAnsi="Times New Roman" w:cs="Times New Roman"/>
                <w:b/>
                <w:bCs/>
                <w:spacing w:val="-2"/>
                <w:sz w:val="12"/>
                <w:szCs w:val="12"/>
              </w:rPr>
              <w:t>3.5 Профилактика нарушений законодательства о гражданстве, предупреждение и пресечение не</w:t>
            </w:r>
            <w:r w:rsidRPr="007851CB">
              <w:rPr>
                <w:rFonts w:ascii="Times New Roman" w:hAnsi="Times New Roman" w:cs="Times New Roman"/>
                <w:b/>
                <w:bCs/>
                <w:spacing w:val="-2"/>
                <w:sz w:val="12"/>
                <w:szCs w:val="12"/>
              </w:rPr>
              <w:softHyphen/>
            </w:r>
            <w:r w:rsidRPr="007851CB">
              <w:rPr>
                <w:rFonts w:ascii="Times New Roman" w:hAnsi="Times New Roman" w:cs="Times New Roman"/>
                <w:b/>
                <w:bCs/>
                <w:sz w:val="12"/>
                <w:szCs w:val="12"/>
              </w:rPr>
              <w:t>легальной миграции</w:t>
            </w:r>
          </w:p>
        </w:tc>
      </w:tr>
      <w:tr w:rsidR="00CF0F95" w:rsidRPr="007851CB" w:rsidTr="0005678A">
        <w:trPr>
          <w:trHeight w:hRule="exact" w:val="869"/>
          <w:jc w:val="center"/>
        </w:trPr>
        <w:tc>
          <w:tcPr>
            <w:tcW w:w="307"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right="139"/>
              <w:rPr>
                <w:rFonts w:ascii="Times New Roman" w:hAnsi="Times New Roman" w:cs="Times New Roman"/>
                <w:bCs/>
                <w:spacing w:val="-2"/>
                <w:sz w:val="12"/>
                <w:szCs w:val="12"/>
              </w:rPr>
            </w:pPr>
            <w:r w:rsidRPr="007851CB">
              <w:rPr>
                <w:rFonts w:ascii="Times New Roman" w:hAnsi="Times New Roman" w:cs="Times New Roman"/>
                <w:bCs/>
                <w:spacing w:val="-2"/>
                <w:sz w:val="12"/>
                <w:szCs w:val="12"/>
              </w:rPr>
              <w:t>3.5.1</w:t>
            </w:r>
          </w:p>
        </w:tc>
        <w:tc>
          <w:tcPr>
            <w:tcW w:w="1032"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Создание системы дактилоскопирования и учета ино</w:t>
            </w:r>
            <w:r w:rsidRPr="007851CB">
              <w:rPr>
                <w:rFonts w:ascii="Times New Roman" w:hAnsi="Times New Roman" w:cs="Times New Roman"/>
                <w:sz w:val="12"/>
                <w:szCs w:val="12"/>
              </w:rPr>
              <w:softHyphen/>
              <w:t>странных граждан и лиц без гражданства, прибыв</w:t>
            </w:r>
            <w:r w:rsidRPr="007851CB">
              <w:rPr>
                <w:rFonts w:ascii="Times New Roman" w:hAnsi="Times New Roman" w:cs="Times New Roman"/>
                <w:sz w:val="12"/>
                <w:szCs w:val="12"/>
              </w:rPr>
              <w:softHyphen/>
              <w:t>ших на территорию РФ для осуществления трудо</w:t>
            </w:r>
            <w:r w:rsidRPr="007851CB">
              <w:rPr>
                <w:rFonts w:ascii="Times New Roman" w:hAnsi="Times New Roman" w:cs="Times New Roman"/>
                <w:sz w:val="12"/>
                <w:szCs w:val="12"/>
              </w:rPr>
              <w:softHyphen/>
              <w:t>вой деятельности.</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216" w:right="139"/>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w:t>
            </w:r>
          </w:p>
          <w:p w:rsidR="00AD3BB7" w:rsidRPr="007851CB" w:rsidRDefault="00AD3BB7" w:rsidP="00AD3BB7">
            <w:pPr>
              <w:shd w:val="clear" w:color="auto" w:fill="FFFFFF"/>
              <w:spacing w:after="0" w:line="240" w:lineRule="auto"/>
              <w:ind w:left="216" w:right="139"/>
              <w:jc w:val="center"/>
              <w:rPr>
                <w:rFonts w:ascii="Times New Roman" w:hAnsi="Times New Roman" w:cs="Times New Roman"/>
                <w:b/>
                <w:bCs/>
                <w:spacing w:val="-2"/>
                <w:sz w:val="12"/>
                <w:szCs w:val="12"/>
              </w:rPr>
            </w:pPr>
            <w:r w:rsidRPr="007851CB">
              <w:rPr>
                <w:rFonts w:ascii="Times New Roman" w:hAnsi="Times New Roman" w:cs="Times New Roman"/>
                <w:sz w:val="12"/>
                <w:szCs w:val="12"/>
              </w:rPr>
              <w:t>в рамках основной деятельности</w:t>
            </w:r>
          </w:p>
        </w:tc>
        <w:tc>
          <w:tcPr>
            <w:tcW w:w="67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216" w:right="139"/>
              <w:jc w:val="center"/>
              <w:rPr>
                <w:rFonts w:ascii="Times New Roman" w:hAnsi="Times New Roman" w:cs="Times New Roman"/>
                <w:b/>
                <w:bCs/>
                <w:spacing w:val="-2"/>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14" w:hanging="38"/>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995"/>
          <w:jc w:val="center"/>
        </w:trPr>
        <w:tc>
          <w:tcPr>
            <w:tcW w:w="307"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29"/>
              <w:jc w:val="center"/>
              <w:rPr>
                <w:rFonts w:ascii="Times New Roman" w:hAnsi="Times New Roman" w:cs="Times New Roman"/>
                <w:sz w:val="12"/>
                <w:szCs w:val="12"/>
              </w:rPr>
            </w:pPr>
            <w:r w:rsidRPr="007851CB">
              <w:rPr>
                <w:rFonts w:ascii="Times New Roman" w:hAnsi="Times New Roman" w:cs="Times New Roman"/>
                <w:sz w:val="12"/>
                <w:szCs w:val="12"/>
              </w:rPr>
              <w:t>3.5.2</w:t>
            </w:r>
          </w:p>
        </w:tc>
        <w:tc>
          <w:tcPr>
            <w:tcW w:w="1032"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Проведение проверок общежитий, гостиниц с целью выявления нарушений регистрационного учета граждан РФ, иностранных граждан и лиц без гражданства.</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firstLine="5"/>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firstLine="5"/>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w:t>
            </w:r>
          </w:p>
          <w:p w:rsidR="00AD3BB7" w:rsidRPr="007851CB" w:rsidRDefault="00AD3BB7" w:rsidP="00AD3BB7">
            <w:pPr>
              <w:shd w:val="clear" w:color="auto" w:fill="FFFFFF"/>
              <w:spacing w:after="0" w:line="240" w:lineRule="auto"/>
              <w:ind w:firstLine="5"/>
              <w:jc w:val="center"/>
              <w:rPr>
                <w:rFonts w:ascii="Times New Roman" w:hAnsi="Times New Roman" w:cs="Times New Roman"/>
                <w:sz w:val="12"/>
                <w:szCs w:val="12"/>
              </w:rPr>
            </w:pPr>
            <w:r w:rsidRPr="007851CB">
              <w:rPr>
                <w:rFonts w:ascii="Times New Roman" w:hAnsi="Times New Roman" w:cs="Times New Roman"/>
                <w:sz w:val="12"/>
                <w:szCs w:val="12"/>
              </w:rPr>
              <w:t>в  рамках основной деятельности</w:t>
            </w:r>
          </w:p>
        </w:tc>
        <w:tc>
          <w:tcPr>
            <w:tcW w:w="67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firstLine="5"/>
              <w:jc w:val="center"/>
              <w:rPr>
                <w:rFonts w:ascii="Times New Roman" w:hAnsi="Times New Roman" w:cs="Times New Roman"/>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2451"/>
          <w:jc w:val="center"/>
        </w:trPr>
        <w:tc>
          <w:tcPr>
            <w:tcW w:w="307"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29"/>
              <w:jc w:val="center"/>
              <w:rPr>
                <w:rFonts w:ascii="Times New Roman" w:hAnsi="Times New Roman" w:cs="Times New Roman"/>
                <w:sz w:val="12"/>
                <w:szCs w:val="12"/>
              </w:rPr>
            </w:pPr>
            <w:r w:rsidRPr="007851CB">
              <w:rPr>
                <w:rFonts w:ascii="Times New Roman" w:hAnsi="Times New Roman" w:cs="Times New Roman"/>
                <w:sz w:val="12"/>
                <w:szCs w:val="12"/>
              </w:rPr>
              <w:lastRenderedPageBreak/>
              <w:t>3.5.3</w:t>
            </w:r>
          </w:p>
        </w:tc>
        <w:tc>
          <w:tcPr>
            <w:tcW w:w="1032"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right="19" w:firstLine="14"/>
              <w:jc w:val="center"/>
              <w:rPr>
                <w:rFonts w:ascii="Times New Roman" w:hAnsi="Times New Roman" w:cs="Times New Roman"/>
                <w:sz w:val="12"/>
                <w:szCs w:val="12"/>
              </w:rPr>
            </w:pPr>
            <w:r w:rsidRPr="007851CB">
              <w:rPr>
                <w:rFonts w:ascii="Times New Roman" w:hAnsi="Times New Roman" w:cs="Times New Roman"/>
                <w:spacing w:val="-1"/>
                <w:sz w:val="12"/>
                <w:szCs w:val="12"/>
              </w:rPr>
              <w:t xml:space="preserve">Проведение проверок </w:t>
            </w:r>
            <w:r w:rsidRPr="007851CB">
              <w:rPr>
                <w:rFonts w:ascii="Times New Roman" w:hAnsi="Times New Roman" w:cs="Times New Roman"/>
                <w:sz w:val="12"/>
                <w:szCs w:val="12"/>
              </w:rPr>
              <w:t xml:space="preserve">предприятий, учреждений, и организаций, расположенных на территории муниципального </w:t>
            </w:r>
            <w:r w:rsidRPr="007851CB">
              <w:rPr>
                <w:rFonts w:ascii="Times New Roman" w:hAnsi="Times New Roman" w:cs="Times New Roman"/>
                <w:spacing w:val="-2"/>
                <w:sz w:val="12"/>
                <w:szCs w:val="12"/>
              </w:rPr>
              <w:t xml:space="preserve">района Сергиевский, с </w:t>
            </w:r>
            <w:r w:rsidRPr="007851CB">
              <w:rPr>
                <w:rFonts w:ascii="Times New Roman" w:hAnsi="Times New Roman" w:cs="Times New Roman"/>
                <w:sz w:val="12"/>
                <w:szCs w:val="12"/>
              </w:rPr>
              <w:t xml:space="preserve">целью выявления </w:t>
            </w:r>
            <w:r w:rsidRPr="007851CB">
              <w:rPr>
                <w:rFonts w:ascii="Times New Roman" w:hAnsi="Times New Roman" w:cs="Times New Roman"/>
                <w:spacing w:val="-2"/>
                <w:sz w:val="12"/>
                <w:szCs w:val="12"/>
              </w:rPr>
              <w:t xml:space="preserve">иностранных граждан, нарушающих правила </w:t>
            </w:r>
            <w:r w:rsidRPr="007851CB">
              <w:rPr>
                <w:rFonts w:ascii="Times New Roman" w:hAnsi="Times New Roman" w:cs="Times New Roman"/>
                <w:sz w:val="12"/>
                <w:szCs w:val="12"/>
              </w:rPr>
              <w:t xml:space="preserve">пребывания на территории муниципального </w:t>
            </w:r>
            <w:r w:rsidRPr="007851CB">
              <w:rPr>
                <w:rFonts w:ascii="Times New Roman" w:hAnsi="Times New Roman" w:cs="Times New Roman"/>
                <w:spacing w:val="-2"/>
                <w:sz w:val="12"/>
                <w:szCs w:val="12"/>
              </w:rPr>
              <w:t xml:space="preserve">района Сергиевский, а </w:t>
            </w:r>
            <w:r w:rsidRPr="007851CB">
              <w:rPr>
                <w:rFonts w:ascii="Times New Roman" w:hAnsi="Times New Roman" w:cs="Times New Roman"/>
                <w:sz w:val="12"/>
                <w:szCs w:val="12"/>
              </w:rPr>
              <w:t xml:space="preserve">также осуществляющих трудовую деятельность без оформления </w:t>
            </w:r>
            <w:r w:rsidRPr="007851CB">
              <w:rPr>
                <w:rFonts w:ascii="Times New Roman" w:hAnsi="Times New Roman" w:cs="Times New Roman"/>
                <w:spacing w:val="-2"/>
                <w:sz w:val="12"/>
                <w:szCs w:val="12"/>
              </w:rPr>
              <w:t>разрешения на работу.</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right="19" w:firstLine="14"/>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ind w:right="19" w:firstLine="14"/>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tc>
        <w:tc>
          <w:tcPr>
            <w:tcW w:w="67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right="19" w:firstLine="14"/>
              <w:jc w:val="center"/>
              <w:rPr>
                <w:rFonts w:ascii="Times New Roman" w:hAnsi="Times New Roman" w:cs="Times New Roman"/>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r w:rsidRPr="007851CB">
              <w:rPr>
                <w:rFonts w:ascii="Times New Roman" w:hAnsi="Times New Roman" w:cs="Times New Roman"/>
                <w:sz w:val="12"/>
                <w:szCs w:val="12"/>
              </w:rPr>
              <w:t>2017-2020г.г.</w:t>
            </w: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tc>
      </w:tr>
      <w:tr w:rsidR="00AD3BB7" w:rsidRPr="007851CB" w:rsidTr="0005678A">
        <w:trPr>
          <w:trHeight w:hRule="exact" w:val="275"/>
          <w:jc w:val="center"/>
        </w:trPr>
        <w:tc>
          <w:tcPr>
            <w:tcW w:w="5000" w:type="pct"/>
            <w:gridSpan w:val="25"/>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05678A">
            <w:pPr>
              <w:shd w:val="clear" w:color="auto" w:fill="FFFFFF"/>
              <w:spacing w:after="0" w:line="240" w:lineRule="auto"/>
              <w:jc w:val="center"/>
              <w:rPr>
                <w:rFonts w:ascii="Times New Roman" w:hAnsi="Times New Roman" w:cs="Times New Roman"/>
                <w:b/>
                <w:sz w:val="12"/>
                <w:szCs w:val="12"/>
              </w:rPr>
            </w:pPr>
            <w:r w:rsidRPr="007851CB">
              <w:rPr>
                <w:rFonts w:ascii="Times New Roman" w:hAnsi="Times New Roman" w:cs="Times New Roman"/>
                <w:b/>
                <w:sz w:val="12"/>
                <w:szCs w:val="12"/>
              </w:rPr>
              <w:t>3.6 Профилактика правонарушений среди лиц, осужденных к наказаниям, не связанным с лишением сво</w:t>
            </w:r>
            <w:r w:rsidR="0005678A">
              <w:rPr>
                <w:rFonts w:ascii="Times New Roman" w:hAnsi="Times New Roman" w:cs="Times New Roman"/>
                <w:b/>
                <w:sz w:val="12"/>
                <w:szCs w:val="12"/>
              </w:rPr>
              <w:t xml:space="preserve">боды </w:t>
            </w:r>
            <w:r w:rsidRPr="007851CB">
              <w:rPr>
                <w:rFonts w:ascii="Times New Roman" w:hAnsi="Times New Roman" w:cs="Times New Roman"/>
                <w:b/>
                <w:sz w:val="12"/>
                <w:szCs w:val="12"/>
              </w:rPr>
              <w:t>и лиц,  освободившихся из мест лишения свободы</w:t>
            </w:r>
          </w:p>
        </w:tc>
      </w:tr>
      <w:tr w:rsidR="00CF0F95" w:rsidRPr="007851CB" w:rsidTr="0005678A">
        <w:trPr>
          <w:trHeight w:hRule="exact" w:val="2419"/>
          <w:jc w:val="center"/>
        </w:trPr>
        <w:tc>
          <w:tcPr>
            <w:tcW w:w="307"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29"/>
              <w:jc w:val="center"/>
              <w:rPr>
                <w:rFonts w:ascii="Times New Roman" w:hAnsi="Times New Roman" w:cs="Times New Roman"/>
                <w:sz w:val="12"/>
                <w:szCs w:val="12"/>
              </w:rPr>
            </w:pPr>
            <w:r w:rsidRPr="007851CB">
              <w:rPr>
                <w:rFonts w:ascii="Times New Roman" w:hAnsi="Times New Roman" w:cs="Times New Roman"/>
                <w:sz w:val="12"/>
                <w:szCs w:val="12"/>
              </w:rPr>
              <w:t>3.6.1</w:t>
            </w:r>
          </w:p>
        </w:tc>
        <w:tc>
          <w:tcPr>
            <w:tcW w:w="1032"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Оказание содействия по вопросам трудоустройства и социальной реабилитации граждан, освобожденных из мест исполнения наказания.</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right="10" w:firstLine="10"/>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ind w:firstLine="5"/>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tc>
        <w:tc>
          <w:tcPr>
            <w:tcW w:w="67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firstLine="5"/>
              <w:jc w:val="center"/>
              <w:rPr>
                <w:rFonts w:ascii="Times New Roman" w:hAnsi="Times New Roman" w:cs="Times New Roman"/>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ГКУ СО «Центр занятости населения  муниципального района Сергиевский» (по согласованию), Отдел МВД РФ по Сергиевскому району (по согласованию), Органы местного самоуправления (по согласованию),  Филиал по Сергиевскому району ФКУ УИИ УФСИН России по Самарской области (по согласованию)</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r w:rsidRPr="007851CB">
              <w:rPr>
                <w:rFonts w:ascii="Times New Roman" w:hAnsi="Times New Roman" w:cs="Times New Roman"/>
                <w:sz w:val="12"/>
                <w:szCs w:val="12"/>
              </w:rPr>
              <w:t>2017-2020г.г.</w:t>
            </w: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tc>
      </w:tr>
      <w:tr w:rsidR="0005678A" w:rsidRPr="007851CB" w:rsidTr="0005678A">
        <w:trPr>
          <w:cantSplit/>
          <w:trHeight w:hRule="exact" w:val="568"/>
          <w:jc w:val="center"/>
        </w:trPr>
        <w:tc>
          <w:tcPr>
            <w:tcW w:w="307" w:type="pct"/>
            <w:tcBorders>
              <w:top w:val="single" w:sz="6" w:space="0" w:color="auto"/>
              <w:left w:val="single" w:sz="6" w:space="0" w:color="auto"/>
              <w:bottom w:val="single" w:sz="4"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29"/>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29"/>
              <w:jc w:val="center"/>
              <w:rPr>
                <w:rFonts w:ascii="Times New Roman" w:hAnsi="Times New Roman" w:cs="Times New Roman"/>
                <w:sz w:val="12"/>
                <w:szCs w:val="12"/>
              </w:rPr>
            </w:pPr>
          </w:p>
        </w:tc>
        <w:tc>
          <w:tcPr>
            <w:tcW w:w="1032" w:type="pct"/>
            <w:tcBorders>
              <w:top w:val="single" w:sz="6" w:space="0" w:color="auto"/>
              <w:left w:val="single" w:sz="4" w:space="0" w:color="auto"/>
              <w:bottom w:val="single" w:sz="4"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tc>
        <w:tc>
          <w:tcPr>
            <w:tcW w:w="593" w:type="pct"/>
            <w:gridSpan w:val="5"/>
            <w:tcBorders>
              <w:top w:val="single" w:sz="6" w:space="0" w:color="auto"/>
              <w:left w:val="single" w:sz="4" w:space="0" w:color="auto"/>
              <w:bottom w:val="single" w:sz="4"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b/>
                <w:sz w:val="12"/>
                <w:szCs w:val="12"/>
              </w:rPr>
            </w:pPr>
            <w:r w:rsidRPr="007851CB">
              <w:rPr>
                <w:rFonts w:ascii="Times New Roman" w:hAnsi="Times New Roman" w:cs="Times New Roman"/>
                <w:b/>
                <w:sz w:val="12"/>
                <w:szCs w:val="12"/>
              </w:rPr>
              <w:t>Всего за 2017-2020 гг.</w:t>
            </w:r>
          </w:p>
        </w:tc>
        <w:tc>
          <w:tcPr>
            <w:tcW w:w="326" w:type="pct"/>
            <w:gridSpan w:val="3"/>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AD3BB7" w:rsidRPr="007851CB" w:rsidRDefault="00AD3BB7" w:rsidP="0005678A">
            <w:pPr>
              <w:shd w:val="clear" w:color="auto" w:fill="FFFFFF"/>
              <w:spacing w:after="0" w:line="240" w:lineRule="auto"/>
              <w:ind w:right="113" w:firstLine="5"/>
              <w:jc w:val="center"/>
              <w:rPr>
                <w:rFonts w:ascii="Times New Roman" w:hAnsi="Times New Roman" w:cs="Times New Roman"/>
                <w:b/>
                <w:sz w:val="12"/>
                <w:szCs w:val="12"/>
              </w:rPr>
            </w:pPr>
            <w:r w:rsidRPr="007851CB">
              <w:rPr>
                <w:rFonts w:ascii="Times New Roman" w:hAnsi="Times New Roman" w:cs="Times New Roman"/>
                <w:b/>
                <w:sz w:val="12"/>
                <w:szCs w:val="12"/>
              </w:rPr>
              <w:t>2017 г.</w:t>
            </w:r>
          </w:p>
        </w:tc>
        <w:tc>
          <w:tcPr>
            <w:tcW w:w="259" w:type="pct"/>
            <w:gridSpan w:val="4"/>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AD3BB7" w:rsidRPr="007851CB" w:rsidRDefault="00AD3BB7" w:rsidP="0005678A">
            <w:pPr>
              <w:shd w:val="clear" w:color="auto" w:fill="FFFFFF"/>
              <w:spacing w:after="0" w:line="240" w:lineRule="auto"/>
              <w:ind w:right="113" w:firstLine="5"/>
              <w:jc w:val="center"/>
              <w:rPr>
                <w:rFonts w:ascii="Times New Roman" w:hAnsi="Times New Roman" w:cs="Times New Roman"/>
                <w:b/>
                <w:sz w:val="12"/>
                <w:szCs w:val="12"/>
              </w:rPr>
            </w:pPr>
            <w:r w:rsidRPr="007851CB">
              <w:rPr>
                <w:rFonts w:ascii="Times New Roman" w:hAnsi="Times New Roman" w:cs="Times New Roman"/>
                <w:b/>
                <w:sz w:val="12"/>
                <w:szCs w:val="12"/>
              </w:rPr>
              <w:t>2018 г.</w:t>
            </w:r>
          </w:p>
        </w:tc>
        <w:tc>
          <w:tcPr>
            <w:tcW w:w="211" w:type="pct"/>
            <w:gridSpan w:val="2"/>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AD3BB7" w:rsidRPr="007851CB" w:rsidRDefault="00AD3BB7" w:rsidP="0005678A">
            <w:pPr>
              <w:shd w:val="clear" w:color="auto" w:fill="FFFFFF"/>
              <w:spacing w:after="0" w:line="240" w:lineRule="auto"/>
              <w:ind w:right="113" w:firstLine="5"/>
              <w:jc w:val="center"/>
              <w:rPr>
                <w:rFonts w:ascii="Times New Roman" w:hAnsi="Times New Roman" w:cs="Times New Roman"/>
                <w:b/>
                <w:sz w:val="12"/>
                <w:szCs w:val="12"/>
              </w:rPr>
            </w:pPr>
            <w:r w:rsidRPr="007851CB">
              <w:rPr>
                <w:rFonts w:ascii="Times New Roman" w:hAnsi="Times New Roman" w:cs="Times New Roman"/>
                <w:b/>
                <w:sz w:val="12"/>
                <w:szCs w:val="12"/>
              </w:rPr>
              <w:t>2019 г.</w:t>
            </w:r>
          </w:p>
        </w:tc>
        <w:tc>
          <w:tcPr>
            <w:tcW w:w="255" w:type="pct"/>
            <w:gridSpan w:val="4"/>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AD3BB7" w:rsidRPr="007851CB" w:rsidRDefault="00AD3BB7" w:rsidP="0005678A">
            <w:pPr>
              <w:shd w:val="clear" w:color="auto" w:fill="FFFFFF"/>
              <w:spacing w:after="0" w:line="240" w:lineRule="auto"/>
              <w:ind w:right="113" w:firstLine="5"/>
              <w:jc w:val="center"/>
              <w:rPr>
                <w:rFonts w:ascii="Times New Roman" w:hAnsi="Times New Roman" w:cs="Times New Roman"/>
                <w:b/>
                <w:sz w:val="12"/>
                <w:szCs w:val="12"/>
              </w:rPr>
            </w:pPr>
            <w:r w:rsidRPr="007851CB">
              <w:rPr>
                <w:rFonts w:ascii="Times New Roman" w:hAnsi="Times New Roman" w:cs="Times New Roman"/>
                <w:b/>
                <w:sz w:val="12"/>
                <w:szCs w:val="12"/>
              </w:rPr>
              <w:t>2020 г.</w:t>
            </w:r>
          </w:p>
        </w:tc>
        <w:tc>
          <w:tcPr>
            <w:tcW w:w="676" w:type="pct"/>
            <w:gridSpan w:val="2"/>
            <w:tcBorders>
              <w:top w:val="single" w:sz="6" w:space="0" w:color="auto"/>
              <w:left w:val="single" w:sz="4" w:space="0" w:color="auto"/>
              <w:bottom w:val="single" w:sz="4"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firstLine="5"/>
              <w:jc w:val="center"/>
              <w:rPr>
                <w:rFonts w:ascii="Times New Roman" w:hAnsi="Times New Roman" w:cs="Times New Roman"/>
                <w:b/>
                <w:sz w:val="12"/>
                <w:szCs w:val="12"/>
              </w:rPr>
            </w:pPr>
          </w:p>
        </w:tc>
        <w:tc>
          <w:tcPr>
            <w:tcW w:w="831" w:type="pct"/>
            <w:gridSpan w:val="2"/>
            <w:tcBorders>
              <w:top w:val="single" w:sz="6" w:space="0" w:color="auto"/>
              <w:left w:val="single" w:sz="4" w:space="0" w:color="auto"/>
              <w:bottom w:val="single" w:sz="4"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tc>
        <w:tc>
          <w:tcPr>
            <w:tcW w:w="509" w:type="pct"/>
            <w:tcBorders>
              <w:top w:val="single" w:sz="6" w:space="0" w:color="auto"/>
              <w:left w:val="single" w:sz="4" w:space="0" w:color="auto"/>
              <w:bottom w:val="single" w:sz="4"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24" w:right="29" w:firstLine="72"/>
              <w:jc w:val="center"/>
              <w:rPr>
                <w:rFonts w:ascii="Times New Roman" w:hAnsi="Times New Roman" w:cs="Times New Roman"/>
                <w:sz w:val="12"/>
                <w:szCs w:val="12"/>
              </w:rPr>
            </w:pPr>
          </w:p>
        </w:tc>
      </w:tr>
      <w:tr w:rsidR="0005678A" w:rsidRPr="007851CB" w:rsidTr="0005678A">
        <w:trPr>
          <w:trHeight w:hRule="exact" w:val="2974"/>
          <w:jc w:val="center"/>
        </w:trPr>
        <w:tc>
          <w:tcPr>
            <w:tcW w:w="307" w:type="pct"/>
            <w:tcBorders>
              <w:top w:val="single" w:sz="4"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29"/>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29"/>
              <w:jc w:val="center"/>
              <w:rPr>
                <w:rFonts w:ascii="Times New Roman" w:hAnsi="Times New Roman" w:cs="Times New Roman"/>
                <w:sz w:val="12"/>
                <w:szCs w:val="12"/>
              </w:rPr>
            </w:pPr>
            <w:r w:rsidRPr="007851CB">
              <w:rPr>
                <w:rFonts w:ascii="Times New Roman" w:hAnsi="Times New Roman" w:cs="Times New Roman"/>
                <w:sz w:val="12"/>
                <w:szCs w:val="12"/>
              </w:rPr>
              <w:t>3.6.2</w:t>
            </w:r>
          </w:p>
        </w:tc>
        <w:tc>
          <w:tcPr>
            <w:tcW w:w="1032" w:type="pct"/>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Оказание помощи в оформлении документов удостоверяющих личность лицам, осужденным без изоляции от общества и освобожденных из мест лишения свободы, состоящих на учете филиала по Сергиевскому району ФКУ УИИ УФСИН России по Самарской области в целях трудоустройства.</w:t>
            </w:r>
          </w:p>
        </w:tc>
        <w:tc>
          <w:tcPr>
            <w:tcW w:w="593" w:type="pct"/>
            <w:gridSpan w:val="5"/>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b/>
                <w:sz w:val="12"/>
                <w:szCs w:val="12"/>
              </w:rPr>
            </w:pPr>
            <w:r w:rsidRPr="007851CB">
              <w:rPr>
                <w:rFonts w:ascii="Times New Roman" w:hAnsi="Times New Roman" w:cs="Times New Roman"/>
                <w:b/>
                <w:sz w:val="12"/>
                <w:szCs w:val="12"/>
              </w:rPr>
              <w:t>10,00</w:t>
            </w:r>
          </w:p>
        </w:tc>
        <w:tc>
          <w:tcPr>
            <w:tcW w:w="326"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b/>
                <w:sz w:val="12"/>
                <w:szCs w:val="12"/>
              </w:rPr>
            </w:pPr>
            <w:r w:rsidRPr="007851CB">
              <w:rPr>
                <w:rFonts w:ascii="Times New Roman" w:hAnsi="Times New Roman" w:cs="Times New Roman"/>
                <w:b/>
                <w:sz w:val="12"/>
                <w:szCs w:val="12"/>
              </w:rPr>
              <w:t>-</w:t>
            </w:r>
          </w:p>
        </w:tc>
        <w:tc>
          <w:tcPr>
            <w:tcW w:w="259"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b/>
                <w:sz w:val="12"/>
                <w:szCs w:val="12"/>
              </w:rPr>
            </w:pPr>
            <w:r w:rsidRPr="007851CB">
              <w:rPr>
                <w:rFonts w:ascii="Times New Roman" w:hAnsi="Times New Roman" w:cs="Times New Roman"/>
                <w:b/>
                <w:sz w:val="12"/>
                <w:szCs w:val="12"/>
              </w:rPr>
              <w:t>-</w:t>
            </w:r>
          </w:p>
        </w:tc>
        <w:tc>
          <w:tcPr>
            <w:tcW w:w="211"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b/>
                <w:sz w:val="12"/>
                <w:szCs w:val="12"/>
              </w:rPr>
            </w:pPr>
            <w:r w:rsidRPr="007851CB">
              <w:rPr>
                <w:rFonts w:ascii="Times New Roman" w:hAnsi="Times New Roman" w:cs="Times New Roman"/>
                <w:b/>
                <w:sz w:val="12"/>
                <w:szCs w:val="12"/>
              </w:rPr>
              <w:t>-</w:t>
            </w:r>
          </w:p>
        </w:tc>
        <w:tc>
          <w:tcPr>
            <w:tcW w:w="255"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10,00</w:t>
            </w:r>
          </w:p>
        </w:tc>
        <w:tc>
          <w:tcPr>
            <w:tcW w:w="676"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10"/>
              <w:jc w:val="center"/>
              <w:rPr>
                <w:rFonts w:ascii="Times New Roman" w:hAnsi="Times New Roman" w:cs="Times New Roman"/>
                <w:spacing w:val="-4"/>
                <w:sz w:val="12"/>
                <w:szCs w:val="12"/>
              </w:rPr>
            </w:pPr>
            <w:r w:rsidRPr="007851CB">
              <w:rPr>
                <w:rFonts w:ascii="Times New Roman" w:hAnsi="Times New Roman" w:cs="Times New Roman"/>
                <w:spacing w:val="-4"/>
                <w:sz w:val="12"/>
                <w:szCs w:val="12"/>
              </w:rPr>
              <w:t>Местный</w:t>
            </w:r>
          </w:p>
          <w:p w:rsidR="00AD3BB7" w:rsidRPr="007851CB" w:rsidRDefault="00AD3BB7" w:rsidP="00AD3BB7">
            <w:pPr>
              <w:shd w:val="clear" w:color="auto" w:fill="FFFFFF"/>
              <w:spacing w:after="0" w:line="240" w:lineRule="auto"/>
              <w:ind w:left="10"/>
              <w:jc w:val="center"/>
              <w:rPr>
                <w:rFonts w:ascii="Times New Roman" w:hAnsi="Times New Roman" w:cs="Times New Roman"/>
                <w:spacing w:val="-4"/>
                <w:sz w:val="12"/>
                <w:szCs w:val="12"/>
              </w:rPr>
            </w:pPr>
            <w:r w:rsidRPr="007851CB">
              <w:rPr>
                <w:rFonts w:ascii="Times New Roman" w:hAnsi="Times New Roman" w:cs="Times New Roman"/>
                <w:spacing w:val="-4"/>
                <w:sz w:val="12"/>
                <w:szCs w:val="12"/>
              </w:rPr>
              <w:t>бюджет</w:t>
            </w:r>
          </w:p>
        </w:tc>
        <w:tc>
          <w:tcPr>
            <w:tcW w:w="831"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Филиал по Сергиевскому району ФКУ УИИ УФСИН России по Самарской области (по согласованию), Отдел МВД РФ по Сергиевскому району (по согласованию), Органы местного самоуправления (по согласованию),  МФЦ с. Сергиевск Сергиевского муниципального района Самарской области  (по согласованию), Администрация  муниципального района Сергиевский.</w:t>
            </w:r>
          </w:p>
        </w:tc>
        <w:tc>
          <w:tcPr>
            <w:tcW w:w="509" w:type="pct"/>
            <w:tcBorders>
              <w:top w:val="single" w:sz="4"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24" w:right="29" w:firstLine="72"/>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1555"/>
          <w:jc w:val="center"/>
        </w:trPr>
        <w:tc>
          <w:tcPr>
            <w:tcW w:w="307"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29"/>
              <w:jc w:val="center"/>
              <w:rPr>
                <w:rFonts w:ascii="Times New Roman" w:hAnsi="Times New Roman" w:cs="Times New Roman"/>
                <w:sz w:val="12"/>
                <w:szCs w:val="12"/>
              </w:rPr>
            </w:pPr>
            <w:r w:rsidRPr="007851CB">
              <w:rPr>
                <w:rFonts w:ascii="Times New Roman" w:hAnsi="Times New Roman" w:cs="Times New Roman"/>
                <w:sz w:val="12"/>
                <w:szCs w:val="12"/>
              </w:rPr>
              <w:t>3.6.3</w:t>
            </w:r>
          </w:p>
        </w:tc>
        <w:tc>
          <w:tcPr>
            <w:tcW w:w="1032"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Осуществление комплекса профилактических мероприятий в отношении осужденных к наказаниям, не связанным с лишением свободы, направленных на исполнение ими обязанностей возложенных судом.</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right="10" w:firstLine="10"/>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ind w:firstLine="5"/>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tc>
        <w:tc>
          <w:tcPr>
            <w:tcW w:w="67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firstLine="5"/>
              <w:jc w:val="center"/>
              <w:rPr>
                <w:rFonts w:ascii="Times New Roman" w:hAnsi="Times New Roman" w:cs="Times New Roman"/>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 Филиал по Сергиевскому району ФКУ УИИ УФСИН России по Самарской области, Органы местного самоуправления (по согласованию)</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05678A">
            <w:pPr>
              <w:shd w:val="clear" w:color="auto" w:fill="FFFFFF"/>
              <w:spacing w:after="0" w:line="240" w:lineRule="auto"/>
              <w:ind w:left="5" w:right="58" w:firstLine="43"/>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1176"/>
          <w:jc w:val="center"/>
        </w:trPr>
        <w:tc>
          <w:tcPr>
            <w:tcW w:w="307"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29"/>
              <w:jc w:val="center"/>
              <w:rPr>
                <w:rFonts w:ascii="Times New Roman" w:hAnsi="Times New Roman" w:cs="Times New Roman"/>
                <w:sz w:val="12"/>
                <w:szCs w:val="12"/>
              </w:rPr>
            </w:pPr>
            <w:r w:rsidRPr="007851CB">
              <w:rPr>
                <w:rFonts w:ascii="Times New Roman" w:hAnsi="Times New Roman" w:cs="Times New Roman"/>
                <w:sz w:val="12"/>
                <w:szCs w:val="12"/>
              </w:rPr>
              <w:lastRenderedPageBreak/>
              <w:t>3.6.4</w:t>
            </w:r>
          </w:p>
        </w:tc>
        <w:tc>
          <w:tcPr>
            <w:tcW w:w="1032"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Обеспечение своевременного информирования орга</w:t>
            </w:r>
            <w:r w:rsidRPr="007851CB">
              <w:rPr>
                <w:rFonts w:ascii="Times New Roman" w:hAnsi="Times New Roman" w:cs="Times New Roman"/>
                <w:sz w:val="12"/>
                <w:szCs w:val="12"/>
              </w:rPr>
              <w:softHyphen/>
              <w:t>нов местного самоуправления и внутренних дел о лицах, осужденных к мерам наказания не связанным с лишением свободы.</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Не требует финансирования</w:t>
            </w:r>
          </w:p>
          <w:p w:rsidR="00AD3BB7" w:rsidRPr="007851CB" w:rsidRDefault="00AD3BB7" w:rsidP="00AD3BB7">
            <w:pPr>
              <w:shd w:val="clear" w:color="auto" w:fill="FFFFFF"/>
              <w:spacing w:after="0" w:line="240" w:lineRule="auto"/>
              <w:ind w:right="29" w:firstLine="19"/>
              <w:jc w:val="center"/>
              <w:rPr>
                <w:rFonts w:ascii="Times New Roman" w:hAnsi="Times New Roman" w:cs="Times New Roman"/>
                <w:sz w:val="12"/>
                <w:szCs w:val="12"/>
              </w:rPr>
            </w:pPr>
          </w:p>
        </w:tc>
        <w:tc>
          <w:tcPr>
            <w:tcW w:w="67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right="29" w:firstLine="19"/>
              <w:jc w:val="center"/>
              <w:rPr>
                <w:rFonts w:ascii="Times New Roman" w:hAnsi="Times New Roman" w:cs="Times New Roman"/>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Филиал по Сергиевскому району  ФКУ УИИ УФСИН России по Самарской области (по согласованию)</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AD3BB7" w:rsidRPr="007851CB" w:rsidTr="0005678A">
        <w:trPr>
          <w:trHeight w:hRule="exact" w:val="142"/>
          <w:jc w:val="center"/>
        </w:trPr>
        <w:tc>
          <w:tcPr>
            <w:tcW w:w="5000" w:type="pct"/>
            <w:gridSpan w:val="25"/>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r w:rsidRPr="007851CB">
              <w:rPr>
                <w:rFonts w:ascii="Times New Roman" w:hAnsi="Times New Roman" w:cs="Times New Roman"/>
                <w:b/>
                <w:bCs/>
                <w:spacing w:val="-2"/>
                <w:sz w:val="12"/>
                <w:szCs w:val="12"/>
              </w:rPr>
              <w:t xml:space="preserve">3.7 Профилактика правонарушений, связанных </w:t>
            </w:r>
            <w:r w:rsidRPr="007851CB">
              <w:rPr>
                <w:rFonts w:ascii="Times New Roman" w:hAnsi="Times New Roman" w:cs="Times New Roman"/>
                <w:spacing w:val="-2"/>
                <w:sz w:val="12"/>
                <w:szCs w:val="12"/>
              </w:rPr>
              <w:t xml:space="preserve">с </w:t>
            </w:r>
            <w:r w:rsidRPr="007851CB">
              <w:rPr>
                <w:rFonts w:ascii="Times New Roman" w:hAnsi="Times New Roman" w:cs="Times New Roman"/>
                <w:b/>
                <w:bCs/>
                <w:spacing w:val="-2"/>
                <w:sz w:val="12"/>
                <w:szCs w:val="12"/>
              </w:rPr>
              <w:t>незаконным оборотом наркотиков и алкоголем</w:t>
            </w:r>
          </w:p>
        </w:tc>
      </w:tr>
      <w:tr w:rsidR="00CF0F95" w:rsidRPr="007851CB" w:rsidTr="0005678A">
        <w:trPr>
          <w:trHeight w:hRule="exact" w:val="1137"/>
          <w:jc w:val="center"/>
        </w:trPr>
        <w:tc>
          <w:tcPr>
            <w:tcW w:w="307"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29"/>
              <w:jc w:val="center"/>
              <w:rPr>
                <w:rFonts w:ascii="Times New Roman" w:hAnsi="Times New Roman" w:cs="Times New Roman"/>
                <w:sz w:val="12"/>
                <w:szCs w:val="12"/>
              </w:rPr>
            </w:pPr>
            <w:r w:rsidRPr="007851CB">
              <w:rPr>
                <w:rFonts w:ascii="Times New Roman" w:hAnsi="Times New Roman" w:cs="Times New Roman"/>
                <w:sz w:val="12"/>
                <w:szCs w:val="12"/>
              </w:rPr>
              <w:t>3.7.1</w:t>
            </w:r>
          </w:p>
        </w:tc>
        <w:tc>
          <w:tcPr>
            <w:tcW w:w="1032"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Проведение мониторинга: отношение учащихся образовательных учреждений к наркомании и другим явлениям, негативно влияющим на здоровье в образовательном учреждении.</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tc>
        <w:tc>
          <w:tcPr>
            <w:tcW w:w="67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Северное    управление    мини</w:t>
            </w:r>
            <w:r w:rsidRPr="007851CB">
              <w:rPr>
                <w:rFonts w:ascii="Times New Roman" w:hAnsi="Times New Roman" w:cs="Times New Roman"/>
                <w:sz w:val="12"/>
                <w:szCs w:val="12"/>
              </w:rPr>
              <w:softHyphen/>
              <w:t>стерства образования и науки Самарской области (по согласованию)</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19" w:right="14" w:firstLine="72"/>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842"/>
          <w:jc w:val="center"/>
        </w:trPr>
        <w:tc>
          <w:tcPr>
            <w:tcW w:w="307"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29"/>
              <w:jc w:val="center"/>
              <w:rPr>
                <w:rFonts w:ascii="Times New Roman" w:hAnsi="Times New Roman" w:cs="Times New Roman"/>
                <w:sz w:val="12"/>
                <w:szCs w:val="12"/>
              </w:rPr>
            </w:pPr>
            <w:r w:rsidRPr="007851CB">
              <w:rPr>
                <w:rFonts w:ascii="Times New Roman" w:hAnsi="Times New Roman" w:cs="Times New Roman"/>
                <w:sz w:val="12"/>
                <w:szCs w:val="12"/>
              </w:rPr>
              <w:t>3.7.2</w:t>
            </w:r>
          </w:p>
        </w:tc>
        <w:tc>
          <w:tcPr>
            <w:tcW w:w="1032"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Организация и проведение конкурсов рисунков «Молодежь против наркотиков».</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tc>
        <w:tc>
          <w:tcPr>
            <w:tcW w:w="67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Северное    управление    мини</w:t>
            </w:r>
            <w:r w:rsidRPr="007851CB">
              <w:rPr>
                <w:rFonts w:ascii="Times New Roman" w:hAnsi="Times New Roman" w:cs="Times New Roman"/>
                <w:sz w:val="12"/>
                <w:szCs w:val="12"/>
              </w:rPr>
              <w:softHyphen/>
              <w:t>стерства образования и науки Самарской области (по согласованию).</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19" w:right="14" w:firstLine="72"/>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1279"/>
          <w:jc w:val="center"/>
        </w:trPr>
        <w:tc>
          <w:tcPr>
            <w:tcW w:w="307"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29"/>
              <w:jc w:val="center"/>
              <w:rPr>
                <w:rFonts w:ascii="Times New Roman" w:hAnsi="Times New Roman" w:cs="Times New Roman"/>
                <w:sz w:val="12"/>
                <w:szCs w:val="12"/>
              </w:rPr>
            </w:pPr>
            <w:r w:rsidRPr="007851CB">
              <w:rPr>
                <w:rFonts w:ascii="Times New Roman" w:hAnsi="Times New Roman" w:cs="Times New Roman"/>
                <w:sz w:val="12"/>
                <w:szCs w:val="12"/>
              </w:rPr>
              <w:t>3.7.3</w:t>
            </w:r>
          </w:p>
        </w:tc>
        <w:tc>
          <w:tcPr>
            <w:tcW w:w="1032"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Выявление лиц, осуществляющих нелегальный оборот алкогольной продукции.</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right="29" w:firstLine="19"/>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w:t>
            </w:r>
          </w:p>
          <w:p w:rsidR="00AD3BB7" w:rsidRPr="007851CB" w:rsidRDefault="00AD3BB7" w:rsidP="00AD3BB7">
            <w:pPr>
              <w:shd w:val="clear" w:color="auto" w:fill="FFFFFF"/>
              <w:spacing w:after="0" w:line="240" w:lineRule="auto"/>
              <w:ind w:right="29" w:firstLine="19"/>
              <w:jc w:val="center"/>
              <w:rPr>
                <w:rFonts w:ascii="Times New Roman" w:hAnsi="Times New Roman" w:cs="Times New Roman"/>
                <w:spacing w:val="-2"/>
                <w:sz w:val="12"/>
                <w:szCs w:val="12"/>
              </w:rPr>
            </w:pPr>
            <w:r w:rsidRPr="007851CB">
              <w:rPr>
                <w:rFonts w:ascii="Times New Roman" w:hAnsi="Times New Roman" w:cs="Times New Roman"/>
                <w:sz w:val="12"/>
                <w:szCs w:val="12"/>
              </w:rPr>
              <w:t>в рамках основной деятельности</w:t>
            </w:r>
          </w:p>
        </w:tc>
        <w:tc>
          <w:tcPr>
            <w:tcW w:w="67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right="29" w:firstLine="19"/>
              <w:jc w:val="center"/>
              <w:rPr>
                <w:rFonts w:ascii="Times New Roman" w:hAnsi="Times New Roman" w:cs="Times New Roman"/>
                <w:spacing w:val="-2"/>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 Органы местного самоуправления (по согласованию), администрация муниципального района Сергиевский</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05678A">
            <w:pPr>
              <w:shd w:val="clear" w:color="auto" w:fill="FFFFFF"/>
              <w:spacing w:after="0" w:line="240" w:lineRule="auto"/>
              <w:ind w:left="5" w:right="58" w:firstLine="43"/>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846"/>
          <w:jc w:val="center"/>
        </w:trPr>
        <w:tc>
          <w:tcPr>
            <w:tcW w:w="307"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29"/>
              <w:jc w:val="center"/>
              <w:rPr>
                <w:rFonts w:ascii="Times New Roman" w:hAnsi="Times New Roman" w:cs="Times New Roman"/>
                <w:sz w:val="12"/>
                <w:szCs w:val="12"/>
              </w:rPr>
            </w:pPr>
            <w:r w:rsidRPr="007851CB">
              <w:rPr>
                <w:rFonts w:ascii="Times New Roman" w:hAnsi="Times New Roman" w:cs="Times New Roman"/>
                <w:sz w:val="12"/>
                <w:szCs w:val="12"/>
              </w:rPr>
              <w:t>3.7.4</w:t>
            </w:r>
          </w:p>
        </w:tc>
        <w:tc>
          <w:tcPr>
            <w:tcW w:w="1032"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Осуществление мероприятий по противодействию незаконному обращению курительных смесей и их компонентов.</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w:t>
            </w:r>
          </w:p>
          <w:p w:rsidR="00AD3BB7" w:rsidRPr="007851CB" w:rsidRDefault="00AD3BB7" w:rsidP="00AD3BB7">
            <w:pPr>
              <w:spacing w:after="0" w:line="240" w:lineRule="auto"/>
              <w:jc w:val="center"/>
              <w:rPr>
                <w:rFonts w:ascii="Times New Roman" w:hAnsi="Times New Roman" w:cs="Times New Roman"/>
                <w:spacing w:val="-2"/>
                <w:sz w:val="12"/>
                <w:szCs w:val="12"/>
              </w:rPr>
            </w:pPr>
            <w:r w:rsidRPr="007851CB">
              <w:rPr>
                <w:rFonts w:ascii="Times New Roman" w:hAnsi="Times New Roman" w:cs="Times New Roman"/>
                <w:sz w:val="12"/>
                <w:szCs w:val="12"/>
              </w:rPr>
              <w:t>в рамках основной деятельности</w:t>
            </w:r>
          </w:p>
        </w:tc>
        <w:tc>
          <w:tcPr>
            <w:tcW w:w="67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right="29" w:firstLine="19"/>
              <w:jc w:val="center"/>
              <w:rPr>
                <w:rFonts w:ascii="Times New Roman" w:hAnsi="Times New Roman" w:cs="Times New Roman"/>
                <w:spacing w:val="-2"/>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  администрация муниципального района Сергиевский</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24" w:right="29" w:firstLine="72"/>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1706"/>
          <w:jc w:val="center"/>
        </w:trPr>
        <w:tc>
          <w:tcPr>
            <w:tcW w:w="307"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29"/>
              <w:jc w:val="center"/>
              <w:rPr>
                <w:rFonts w:ascii="Times New Roman" w:hAnsi="Times New Roman" w:cs="Times New Roman"/>
                <w:sz w:val="12"/>
                <w:szCs w:val="12"/>
              </w:rPr>
            </w:pPr>
            <w:r w:rsidRPr="007851CB">
              <w:rPr>
                <w:rFonts w:ascii="Times New Roman" w:hAnsi="Times New Roman" w:cs="Times New Roman"/>
                <w:sz w:val="12"/>
                <w:szCs w:val="12"/>
              </w:rPr>
              <w:t>3.7.5</w:t>
            </w:r>
          </w:p>
        </w:tc>
        <w:tc>
          <w:tcPr>
            <w:tcW w:w="1032"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Организация и  проведения мероприятий  по торговым точкам, реализующим табачные изделия и спиртные напитки  с целью выявления фактов продажи несовершеннолетним табачных изделий и спиртных напитков.</w:t>
            </w: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right="10" w:firstLine="10"/>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w:t>
            </w:r>
          </w:p>
          <w:p w:rsidR="00AD3BB7" w:rsidRPr="007851CB" w:rsidRDefault="00AD3BB7" w:rsidP="00AD3BB7">
            <w:pPr>
              <w:shd w:val="clear" w:color="auto" w:fill="FFFFFF"/>
              <w:spacing w:after="0" w:line="240" w:lineRule="auto"/>
              <w:ind w:right="10" w:firstLine="10"/>
              <w:jc w:val="center"/>
              <w:rPr>
                <w:rFonts w:ascii="Times New Roman" w:hAnsi="Times New Roman" w:cs="Times New Roman"/>
                <w:sz w:val="12"/>
                <w:szCs w:val="12"/>
              </w:rPr>
            </w:pPr>
            <w:r w:rsidRPr="007851CB">
              <w:rPr>
                <w:rFonts w:ascii="Times New Roman" w:hAnsi="Times New Roman" w:cs="Times New Roman"/>
                <w:sz w:val="12"/>
                <w:szCs w:val="12"/>
              </w:rPr>
              <w:t>в рамках основной деятельности</w:t>
            </w:r>
          </w:p>
        </w:tc>
        <w:tc>
          <w:tcPr>
            <w:tcW w:w="67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firstLine="5"/>
              <w:jc w:val="center"/>
              <w:rPr>
                <w:rFonts w:ascii="Times New Roman" w:hAnsi="Times New Roman" w:cs="Times New Roman"/>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 Комиссия по делам несовершеннолетних и защите их прав при администрации муниципального района Сергиевский, администрация муниципального района Сергиевский</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05678A">
            <w:pPr>
              <w:shd w:val="clear" w:color="auto" w:fill="FFFFFF"/>
              <w:spacing w:after="0" w:line="240" w:lineRule="auto"/>
              <w:ind w:left="5" w:right="58" w:firstLine="43"/>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3160"/>
          <w:jc w:val="center"/>
        </w:trPr>
        <w:tc>
          <w:tcPr>
            <w:tcW w:w="307"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29"/>
              <w:jc w:val="center"/>
              <w:rPr>
                <w:rFonts w:ascii="Times New Roman" w:hAnsi="Times New Roman" w:cs="Times New Roman"/>
                <w:sz w:val="12"/>
                <w:szCs w:val="12"/>
              </w:rPr>
            </w:pPr>
            <w:r w:rsidRPr="007851CB">
              <w:rPr>
                <w:rFonts w:ascii="Times New Roman" w:hAnsi="Times New Roman" w:cs="Times New Roman"/>
                <w:sz w:val="12"/>
                <w:szCs w:val="12"/>
              </w:rPr>
              <w:t>3.7.6</w:t>
            </w:r>
          </w:p>
        </w:tc>
        <w:tc>
          <w:tcPr>
            <w:tcW w:w="1032"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Организация и проведение целевых операций</w:t>
            </w:r>
          </w:p>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w:t>
            </w:r>
            <w:r w:rsidRPr="007851CB">
              <w:rPr>
                <w:rFonts w:ascii="Times New Roman" w:hAnsi="Times New Roman" w:cs="Times New Roman"/>
                <w:sz w:val="12"/>
                <w:szCs w:val="12"/>
                <w:u w:val="single"/>
              </w:rPr>
              <w:t xml:space="preserve"> </w:t>
            </w:r>
            <w:r w:rsidRPr="007851CB">
              <w:rPr>
                <w:rFonts w:ascii="Times New Roman" w:hAnsi="Times New Roman" w:cs="Times New Roman"/>
                <w:sz w:val="12"/>
                <w:szCs w:val="12"/>
              </w:rPr>
              <w:t>по выявлению и пресечению каналов контрабандой транспортировки наркотиков автомобильным транспортом,</w:t>
            </w:r>
          </w:p>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  по выявлению и перекрытию источников каналов поступления наркотических и сильнодействующих лекарственных средств в нелегальный оборот,</w:t>
            </w:r>
          </w:p>
          <w:p w:rsidR="00AD3BB7" w:rsidRPr="007851CB" w:rsidRDefault="00AD3BB7" w:rsidP="0005678A">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  по пресечению преступления в незаконный оборот наркотических средств растительного происхождения и уничтожения дикорастущих и культивируемых наркосодержащих растений.</w:t>
            </w: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tc>
        <w:tc>
          <w:tcPr>
            <w:tcW w:w="1645" w:type="pct"/>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w:t>
            </w:r>
          </w:p>
          <w:p w:rsidR="00AD3BB7" w:rsidRPr="007851CB" w:rsidRDefault="00AD3BB7" w:rsidP="00AD3BB7">
            <w:pPr>
              <w:shd w:val="clear" w:color="auto" w:fill="FFFFFF"/>
              <w:spacing w:after="0" w:line="240" w:lineRule="auto"/>
              <w:ind w:left="5"/>
              <w:jc w:val="center"/>
              <w:rPr>
                <w:rFonts w:ascii="Times New Roman" w:hAnsi="Times New Roman" w:cs="Times New Roman"/>
                <w:sz w:val="12"/>
                <w:szCs w:val="12"/>
              </w:rPr>
            </w:pPr>
            <w:r w:rsidRPr="007851CB">
              <w:rPr>
                <w:rFonts w:ascii="Times New Roman" w:hAnsi="Times New Roman" w:cs="Times New Roman"/>
                <w:sz w:val="12"/>
                <w:szCs w:val="12"/>
              </w:rPr>
              <w:t>в  рамках основной деятельности</w:t>
            </w:r>
          </w:p>
        </w:tc>
        <w:tc>
          <w:tcPr>
            <w:tcW w:w="67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firstLine="5"/>
              <w:jc w:val="center"/>
              <w:rPr>
                <w:rFonts w:ascii="Times New Roman" w:hAnsi="Times New Roman" w:cs="Times New Roman"/>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 Органы   местного самоуправления   (по согласованию), Администрация муниципального  района Сергиевский</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24" w:right="29" w:firstLine="72"/>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AD3BB7" w:rsidRPr="007851CB" w:rsidTr="0005678A">
        <w:trPr>
          <w:trHeight w:hRule="exact" w:val="183"/>
          <w:jc w:val="center"/>
        </w:trPr>
        <w:tc>
          <w:tcPr>
            <w:tcW w:w="5000" w:type="pct"/>
            <w:gridSpan w:val="25"/>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05678A">
            <w:pPr>
              <w:shd w:val="clear" w:color="auto" w:fill="FFFFFF"/>
              <w:spacing w:after="0" w:line="240" w:lineRule="auto"/>
              <w:jc w:val="center"/>
              <w:rPr>
                <w:rFonts w:ascii="Times New Roman" w:hAnsi="Times New Roman" w:cs="Times New Roman"/>
                <w:sz w:val="12"/>
                <w:szCs w:val="12"/>
              </w:rPr>
            </w:pPr>
            <w:r w:rsidRPr="007851CB">
              <w:rPr>
                <w:rFonts w:ascii="Times New Roman" w:hAnsi="Times New Roman" w:cs="Times New Roman"/>
                <w:b/>
                <w:bCs/>
                <w:sz w:val="12"/>
                <w:szCs w:val="12"/>
              </w:rPr>
              <w:lastRenderedPageBreak/>
              <w:t xml:space="preserve">3.8. Профилактика правонарушений в общественных местах </w:t>
            </w:r>
            <w:r w:rsidRPr="007851CB">
              <w:rPr>
                <w:rFonts w:ascii="Times New Roman" w:hAnsi="Times New Roman" w:cs="Times New Roman"/>
                <w:sz w:val="12"/>
                <w:szCs w:val="12"/>
              </w:rPr>
              <w:t xml:space="preserve">и </w:t>
            </w:r>
            <w:r w:rsidRPr="007851CB">
              <w:rPr>
                <w:rFonts w:ascii="Times New Roman" w:hAnsi="Times New Roman" w:cs="Times New Roman"/>
                <w:b/>
                <w:bCs/>
                <w:sz w:val="12"/>
                <w:szCs w:val="12"/>
              </w:rPr>
              <w:t>на улицах</w:t>
            </w:r>
          </w:p>
        </w:tc>
      </w:tr>
      <w:tr w:rsidR="0005678A" w:rsidRPr="007851CB" w:rsidTr="0005678A">
        <w:trPr>
          <w:cantSplit/>
          <w:trHeight w:hRule="exact" w:val="696"/>
          <w:jc w:val="center"/>
        </w:trPr>
        <w:tc>
          <w:tcPr>
            <w:tcW w:w="307" w:type="pct"/>
            <w:tcBorders>
              <w:top w:val="single" w:sz="6" w:space="0" w:color="auto"/>
              <w:left w:val="single" w:sz="6" w:space="0" w:color="auto"/>
              <w:bottom w:val="single" w:sz="4"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14"/>
              <w:jc w:val="center"/>
              <w:rPr>
                <w:rFonts w:ascii="Times New Roman" w:hAnsi="Times New Roman" w:cs="Times New Roman"/>
                <w:bCs/>
                <w:sz w:val="12"/>
                <w:szCs w:val="12"/>
              </w:rPr>
            </w:pPr>
          </w:p>
        </w:tc>
        <w:tc>
          <w:tcPr>
            <w:tcW w:w="1032" w:type="pct"/>
            <w:tcBorders>
              <w:top w:val="single" w:sz="6" w:space="0" w:color="auto"/>
              <w:left w:val="single" w:sz="4" w:space="0" w:color="auto"/>
              <w:bottom w:val="single" w:sz="4"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19"/>
              <w:jc w:val="center"/>
              <w:rPr>
                <w:rFonts w:ascii="Times New Roman" w:hAnsi="Times New Roman" w:cs="Times New Roman"/>
                <w:sz w:val="12"/>
                <w:szCs w:val="12"/>
              </w:rPr>
            </w:pPr>
          </w:p>
        </w:tc>
        <w:tc>
          <w:tcPr>
            <w:tcW w:w="560" w:type="pct"/>
            <w:gridSpan w:val="4"/>
            <w:tcBorders>
              <w:top w:val="single" w:sz="6" w:space="0" w:color="auto"/>
              <w:left w:val="single" w:sz="4" w:space="0" w:color="auto"/>
              <w:bottom w:val="single" w:sz="4" w:space="0" w:color="auto"/>
              <w:right w:val="single" w:sz="4" w:space="0" w:color="auto"/>
            </w:tcBorders>
            <w:shd w:val="clear" w:color="auto" w:fill="FFFFFF"/>
            <w:vAlign w:val="center"/>
          </w:tcPr>
          <w:p w:rsidR="00AD3BB7" w:rsidRPr="007851CB" w:rsidRDefault="00AD3BB7" w:rsidP="0005678A">
            <w:pPr>
              <w:shd w:val="clear" w:color="auto" w:fill="FFFFFF"/>
              <w:spacing w:after="0" w:line="240" w:lineRule="auto"/>
              <w:ind w:hanging="5"/>
              <w:jc w:val="center"/>
              <w:rPr>
                <w:rFonts w:ascii="Times New Roman" w:hAnsi="Times New Roman" w:cs="Times New Roman"/>
                <w:b/>
                <w:sz w:val="12"/>
                <w:szCs w:val="12"/>
              </w:rPr>
            </w:pPr>
            <w:r w:rsidRPr="007851CB">
              <w:rPr>
                <w:rFonts w:ascii="Times New Roman" w:hAnsi="Times New Roman" w:cs="Times New Roman"/>
                <w:b/>
                <w:sz w:val="12"/>
                <w:szCs w:val="12"/>
              </w:rPr>
              <w:t>Всего за 2017-2020 гг.</w:t>
            </w:r>
          </w:p>
        </w:tc>
        <w:tc>
          <w:tcPr>
            <w:tcW w:w="373" w:type="pct"/>
            <w:gridSpan w:val="6"/>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AD3BB7" w:rsidRPr="007851CB" w:rsidRDefault="00AD3BB7" w:rsidP="0005678A">
            <w:pPr>
              <w:spacing w:after="0" w:line="240" w:lineRule="auto"/>
              <w:ind w:left="113" w:right="113"/>
              <w:jc w:val="right"/>
              <w:rPr>
                <w:rFonts w:ascii="Times New Roman" w:hAnsi="Times New Roman" w:cs="Times New Roman"/>
                <w:b/>
                <w:sz w:val="12"/>
                <w:szCs w:val="12"/>
              </w:rPr>
            </w:pPr>
            <w:r w:rsidRPr="007851CB">
              <w:rPr>
                <w:rFonts w:ascii="Times New Roman" w:hAnsi="Times New Roman" w:cs="Times New Roman"/>
                <w:b/>
                <w:sz w:val="12"/>
                <w:szCs w:val="12"/>
              </w:rPr>
              <w:t>2017 г.</w:t>
            </w:r>
          </w:p>
        </w:tc>
        <w:tc>
          <w:tcPr>
            <w:tcW w:w="281" w:type="pct"/>
            <w:gridSpan w:val="3"/>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AD3BB7" w:rsidRPr="007851CB" w:rsidRDefault="00AD3BB7" w:rsidP="0005678A">
            <w:pPr>
              <w:spacing w:after="0" w:line="240" w:lineRule="auto"/>
              <w:ind w:left="113" w:right="113"/>
              <w:jc w:val="right"/>
              <w:rPr>
                <w:rFonts w:ascii="Times New Roman" w:hAnsi="Times New Roman" w:cs="Times New Roman"/>
                <w:b/>
                <w:sz w:val="12"/>
                <w:szCs w:val="12"/>
              </w:rPr>
            </w:pPr>
            <w:r w:rsidRPr="007851CB">
              <w:rPr>
                <w:rFonts w:ascii="Times New Roman" w:hAnsi="Times New Roman" w:cs="Times New Roman"/>
                <w:b/>
                <w:sz w:val="12"/>
                <w:szCs w:val="12"/>
              </w:rPr>
              <w:t>2018 г.</w:t>
            </w:r>
          </w:p>
        </w:tc>
        <w:tc>
          <w:tcPr>
            <w:tcW w:w="280" w:type="pct"/>
            <w:gridSpan w:val="4"/>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AD3BB7" w:rsidRPr="007851CB" w:rsidRDefault="00AD3BB7" w:rsidP="0005678A">
            <w:pPr>
              <w:spacing w:after="0" w:line="240" w:lineRule="auto"/>
              <w:ind w:left="113" w:right="113"/>
              <w:jc w:val="right"/>
              <w:rPr>
                <w:rFonts w:ascii="Times New Roman" w:hAnsi="Times New Roman" w:cs="Times New Roman"/>
                <w:b/>
                <w:sz w:val="12"/>
                <w:szCs w:val="12"/>
              </w:rPr>
            </w:pPr>
            <w:r w:rsidRPr="007851CB">
              <w:rPr>
                <w:rFonts w:ascii="Times New Roman" w:hAnsi="Times New Roman" w:cs="Times New Roman"/>
                <w:b/>
                <w:sz w:val="12"/>
                <w:szCs w:val="12"/>
              </w:rPr>
              <w:t>2019 г.</w:t>
            </w:r>
          </w:p>
        </w:tc>
        <w:tc>
          <w:tcPr>
            <w:tcW w:w="272" w:type="pct"/>
            <w:gridSpan w:val="2"/>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AD3BB7" w:rsidRPr="007851CB" w:rsidRDefault="00AD3BB7" w:rsidP="0005678A">
            <w:pPr>
              <w:shd w:val="clear" w:color="auto" w:fill="FFFFFF"/>
              <w:spacing w:after="0" w:line="240" w:lineRule="auto"/>
              <w:ind w:right="113" w:hanging="5"/>
              <w:jc w:val="right"/>
              <w:rPr>
                <w:rFonts w:ascii="Times New Roman" w:hAnsi="Times New Roman" w:cs="Times New Roman"/>
                <w:b/>
                <w:sz w:val="12"/>
                <w:szCs w:val="12"/>
              </w:rPr>
            </w:pPr>
            <w:r w:rsidRPr="007851CB">
              <w:rPr>
                <w:rFonts w:ascii="Times New Roman" w:hAnsi="Times New Roman" w:cs="Times New Roman"/>
                <w:b/>
                <w:sz w:val="12"/>
                <w:szCs w:val="12"/>
              </w:rPr>
              <w:t>2020 г.</w:t>
            </w:r>
          </w:p>
        </w:tc>
        <w:tc>
          <w:tcPr>
            <w:tcW w:w="555" w:type="pct"/>
            <w:tcBorders>
              <w:top w:val="single" w:sz="6" w:space="0" w:color="auto"/>
              <w:left w:val="single" w:sz="4" w:space="0" w:color="auto"/>
              <w:bottom w:val="single" w:sz="4"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hanging="5"/>
              <w:jc w:val="center"/>
              <w:rPr>
                <w:rFonts w:ascii="Times New Roman" w:hAnsi="Times New Roman" w:cs="Times New Roman"/>
                <w:b/>
                <w:sz w:val="12"/>
                <w:szCs w:val="12"/>
              </w:rPr>
            </w:pPr>
          </w:p>
        </w:tc>
        <w:tc>
          <w:tcPr>
            <w:tcW w:w="831" w:type="pct"/>
            <w:gridSpan w:val="2"/>
            <w:tcBorders>
              <w:top w:val="single" w:sz="6" w:space="0" w:color="auto"/>
              <w:left w:val="single" w:sz="4" w:space="0" w:color="auto"/>
              <w:bottom w:val="single" w:sz="4"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p>
        </w:tc>
        <w:tc>
          <w:tcPr>
            <w:tcW w:w="509" w:type="pct"/>
            <w:tcBorders>
              <w:top w:val="single" w:sz="6" w:space="0" w:color="auto"/>
              <w:left w:val="single" w:sz="4" w:space="0" w:color="auto"/>
              <w:bottom w:val="single" w:sz="4"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firstLine="5"/>
              <w:jc w:val="center"/>
              <w:rPr>
                <w:rFonts w:ascii="Times New Roman" w:hAnsi="Times New Roman" w:cs="Times New Roman"/>
                <w:sz w:val="12"/>
                <w:szCs w:val="12"/>
              </w:rPr>
            </w:pPr>
          </w:p>
        </w:tc>
      </w:tr>
      <w:tr w:rsidR="0005678A" w:rsidRPr="007851CB" w:rsidTr="0005678A">
        <w:trPr>
          <w:trHeight w:hRule="exact" w:val="998"/>
          <w:jc w:val="center"/>
        </w:trPr>
        <w:tc>
          <w:tcPr>
            <w:tcW w:w="307" w:type="pct"/>
            <w:tcBorders>
              <w:top w:val="single" w:sz="4"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14"/>
              <w:jc w:val="center"/>
              <w:rPr>
                <w:rFonts w:ascii="Times New Roman" w:hAnsi="Times New Roman" w:cs="Times New Roman"/>
                <w:bCs/>
                <w:sz w:val="12"/>
                <w:szCs w:val="12"/>
              </w:rPr>
            </w:pPr>
            <w:r w:rsidRPr="007851CB">
              <w:rPr>
                <w:rFonts w:ascii="Times New Roman" w:hAnsi="Times New Roman" w:cs="Times New Roman"/>
                <w:bCs/>
                <w:sz w:val="12"/>
                <w:szCs w:val="12"/>
              </w:rPr>
              <w:t>3.8.1</w:t>
            </w:r>
          </w:p>
        </w:tc>
        <w:tc>
          <w:tcPr>
            <w:tcW w:w="1032" w:type="pct"/>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hanging="5"/>
              <w:jc w:val="center"/>
              <w:rPr>
                <w:rFonts w:ascii="Times New Roman" w:hAnsi="Times New Roman" w:cs="Times New Roman"/>
                <w:sz w:val="12"/>
                <w:szCs w:val="12"/>
              </w:rPr>
            </w:pPr>
            <w:r w:rsidRPr="007851CB">
              <w:rPr>
                <w:rFonts w:ascii="Times New Roman" w:hAnsi="Times New Roman" w:cs="Times New Roman"/>
                <w:sz w:val="12"/>
                <w:szCs w:val="12"/>
              </w:rPr>
              <w:t>Организация деятельности Народной дружины (в том числе укрепление материально технической базы) в муниципальном районе Сергиевский Самарской области.</w:t>
            </w:r>
          </w:p>
        </w:tc>
        <w:tc>
          <w:tcPr>
            <w:tcW w:w="560"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b/>
                <w:sz w:val="12"/>
                <w:szCs w:val="12"/>
              </w:rPr>
            </w:pPr>
          </w:p>
          <w:p w:rsidR="00AD3BB7" w:rsidRPr="007851CB" w:rsidRDefault="00AD3BB7" w:rsidP="00AD3BB7">
            <w:pPr>
              <w:spacing w:after="0" w:line="240" w:lineRule="auto"/>
              <w:jc w:val="center"/>
              <w:rPr>
                <w:rFonts w:ascii="Times New Roman" w:hAnsi="Times New Roman" w:cs="Times New Roman"/>
                <w:b/>
                <w:sz w:val="12"/>
                <w:szCs w:val="12"/>
              </w:rPr>
            </w:pPr>
            <w:r w:rsidRPr="007851CB">
              <w:rPr>
                <w:rFonts w:ascii="Times New Roman" w:hAnsi="Times New Roman" w:cs="Times New Roman"/>
                <w:b/>
                <w:sz w:val="12"/>
                <w:szCs w:val="12"/>
              </w:rPr>
              <w:t>1159,942</w:t>
            </w:r>
          </w:p>
        </w:tc>
        <w:tc>
          <w:tcPr>
            <w:tcW w:w="373" w:type="pct"/>
            <w:gridSpan w:val="6"/>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259,942</w:t>
            </w:r>
          </w:p>
        </w:tc>
        <w:tc>
          <w:tcPr>
            <w:tcW w:w="281"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300,00</w:t>
            </w:r>
          </w:p>
        </w:tc>
        <w:tc>
          <w:tcPr>
            <w:tcW w:w="280"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300,00</w:t>
            </w:r>
          </w:p>
        </w:tc>
        <w:tc>
          <w:tcPr>
            <w:tcW w:w="272"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10"/>
              <w:jc w:val="center"/>
              <w:rPr>
                <w:rFonts w:ascii="Times New Roman" w:hAnsi="Times New Roman" w:cs="Times New Roman"/>
                <w:spacing w:val="-4"/>
                <w:sz w:val="12"/>
                <w:szCs w:val="12"/>
              </w:rPr>
            </w:pPr>
          </w:p>
          <w:p w:rsidR="00AD3BB7" w:rsidRPr="007851CB" w:rsidRDefault="00AD3BB7" w:rsidP="00AD3BB7">
            <w:pPr>
              <w:shd w:val="clear" w:color="auto" w:fill="FFFFFF"/>
              <w:spacing w:after="0" w:line="240" w:lineRule="auto"/>
              <w:ind w:left="10"/>
              <w:jc w:val="center"/>
              <w:rPr>
                <w:rFonts w:ascii="Times New Roman" w:hAnsi="Times New Roman" w:cs="Times New Roman"/>
                <w:spacing w:val="-4"/>
                <w:sz w:val="12"/>
                <w:szCs w:val="12"/>
              </w:rPr>
            </w:pPr>
            <w:r w:rsidRPr="007851CB">
              <w:rPr>
                <w:rFonts w:ascii="Times New Roman" w:hAnsi="Times New Roman" w:cs="Times New Roman"/>
                <w:spacing w:val="-4"/>
                <w:sz w:val="12"/>
                <w:szCs w:val="12"/>
              </w:rPr>
              <w:t>300,00</w:t>
            </w:r>
          </w:p>
        </w:tc>
        <w:tc>
          <w:tcPr>
            <w:tcW w:w="555" w:type="pct"/>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10"/>
              <w:jc w:val="center"/>
              <w:rPr>
                <w:rFonts w:ascii="Times New Roman" w:hAnsi="Times New Roman" w:cs="Times New Roman"/>
                <w:spacing w:val="-4"/>
                <w:sz w:val="12"/>
                <w:szCs w:val="12"/>
              </w:rPr>
            </w:pPr>
            <w:r w:rsidRPr="007851CB">
              <w:rPr>
                <w:rFonts w:ascii="Times New Roman" w:hAnsi="Times New Roman" w:cs="Times New Roman"/>
                <w:spacing w:val="-4"/>
                <w:sz w:val="12"/>
                <w:szCs w:val="12"/>
              </w:rPr>
              <w:t>Местный</w:t>
            </w:r>
          </w:p>
          <w:p w:rsidR="00AD3BB7" w:rsidRPr="007851CB" w:rsidRDefault="00AD3BB7" w:rsidP="00AD3BB7">
            <w:pPr>
              <w:shd w:val="clear" w:color="auto" w:fill="FFFFFF"/>
              <w:spacing w:after="0" w:line="240" w:lineRule="auto"/>
              <w:ind w:left="10"/>
              <w:jc w:val="center"/>
              <w:rPr>
                <w:rFonts w:ascii="Times New Roman" w:hAnsi="Times New Roman" w:cs="Times New Roman"/>
                <w:spacing w:val="-4"/>
                <w:sz w:val="12"/>
                <w:szCs w:val="12"/>
              </w:rPr>
            </w:pPr>
            <w:r w:rsidRPr="007851CB">
              <w:rPr>
                <w:rFonts w:ascii="Times New Roman" w:hAnsi="Times New Roman" w:cs="Times New Roman"/>
                <w:spacing w:val="-4"/>
                <w:sz w:val="12"/>
                <w:szCs w:val="12"/>
              </w:rPr>
              <w:t>бюджет</w:t>
            </w:r>
          </w:p>
        </w:tc>
        <w:tc>
          <w:tcPr>
            <w:tcW w:w="831"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Администрация муниципального района Сергиевский,  Отдел МВД РФ по Сергиевскому району (по согласованию)</w:t>
            </w:r>
          </w:p>
        </w:tc>
        <w:tc>
          <w:tcPr>
            <w:tcW w:w="509" w:type="pct"/>
            <w:tcBorders>
              <w:top w:val="single" w:sz="4"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05678A">
            <w:pPr>
              <w:shd w:val="clear" w:color="auto" w:fill="FFFFFF"/>
              <w:spacing w:after="0" w:line="240" w:lineRule="auto"/>
              <w:ind w:left="5" w:right="58" w:firstLine="43"/>
              <w:jc w:val="center"/>
              <w:rPr>
                <w:rFonts w:ascii="Times New Roman" w:hAnsi="Times New Roman" w:cs="Times New Roman"/>
                <w:sz w:val="12"/>
                <w:szCs w:val="12"/>
              </w:rPr>
            </w:pPr>
            <w:r w:rsidRPr="007851CB">
              <w:rPr>
                <w:rFonts w:ascii="Times New Roman" w:hAnsi="Times New Roman" w:cs="Times New Roman"/>
                <w:sz w:val="12"/>
                <w:szCs w:val="12"/>
              </w:rPr>
              <w:t>2017-2020</w:t>
            </w:r>
            <w:r w:rsidR="0005678A">
              <w:rPr>
                <w:rFonts w:ascii="Times New Roman" w:hAnsi="Times New Roman" w:cs="Times New Roman"/>
                <w:sz w:val="12"/>
                <w:szCs w:val="12"/>
              </w:rPr>
              <w:t>г.г.</w:t>
            </w:r>
          </w:p>
        </w:tc>
      </w:tr>
      <w:tr w:rsidR="0005678A" w:rsidRPr="007851CB" w:rsidTr="0005678A">
        <w:trPr>
          <w:trHeight w:hRule="exact" w:val="1131"/>
          <w:jc w:val="center"/>
        </w:trPr>
        <w:tc>
          <w:tcPr>
            <w:tcW w:w="307" w:type="pct"/>
            <w:tcBorders>
              <w:top w:val="single" w:sz="4"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14"/>
              <w:jc w:val="center"/>
              <w:rPr>
                <w:rFonts w:ascii="Times New Roman" w:hAnsi="Times New Roman" w:cs="Times New Roman"/>
                <w:bCs/>
                <w:sz w:val="12"/>
                <w:szCs w:val="12"/>
              </w:rPr>
            </w:pPr>
            <w:r w:rsidRPr="007851CB">
              <w:rPr>
                <w:rFonts w:ascii="Times New Roman" w:hAnsi="Times New Roman" w:cs="Times New Roman"/>
                <w:bCs/>
                <w:sz w:val="12"/>
                <w:szCs w:val="12"/>
              </w:rPr>
              <w:t>3.8.2</w:t>
            </w:r>
          </w:p>
        </w:tc>
        <w:tc>
          <w:tcPr>
            <w:tcW w:w="1032" w:type="pct"/>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hanging="5"/>
              <w:jc w:val="center"/>
              <w:rPr>
                <w:rFonts w:ascii="Times New Roman" w:hAnsi="Times New Roman" w:cs="Times New Roman"/>
                <w:sz w:val="12"/>
                <w:szCs w:val="12"/>
              </w:rPr>
            </w:pPr>
            <w:r w:rsidRPr="007851CB">
              <w:rPr>
                <w:rFonts w:ascii="Times New Roman" w:hAnsi="Times New Roman" w:cs="Times New Roman"/>
                <w:sz w:val="12"/>
                <w:szCs w:val="12"/>
              </w:rPr>
              <w:t>Организация деятельности некоммерческой организации «Хуторское казачье общество «Сергиевское»» (в том числе укрепление материально технической базы).</w:t>
            </w:r>
          </w:p>
        </w:tc>
        <w:tc>
          <w:tcPr>
            <w:tcW w:w="560"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b/>
                <w:sz w:val="12"/>
                <w:szCs w:val="12"/>
              </w:rPr>
            </w:pPr>
          </w:p>
          <w:p w:rsidR="00AD3BB7" w:rsidRPr="007851CB" w:rsidRDefault="00AD3BB7" w:rsidP="00AD3BB7">
            <w:pPr>
              <w:spacing w:after="0" w:line="240" w:lineRule="auto"/>
              <w:jc w:val="center"/>
              <w:rPr>
                <w:rFonts w:ascii="Times New Roman" w:hAnsi="Times New Roman" w:cs="Times New Roman"/>
                <w:b/>
                <w:sz w:val="12"/>
                <w:szCs w:val="12"/>
              </w:rPr>
            </w:pPr>
            <w:r w:rsidRPr="007851CB">
              <w:rPr>
                <w:rFonts w:ascii="Times New Roman" w:hAnsi="Times New Roman" w:cs="Times New Roman"/>
                <w:b/>
                <w:sz w:val="12"/>
                <w:szCs w:val="12"/>
              </w:rPr>
              <w:t>231,653</w:t>
            </w:r>
          </w:p>
        </w:tc>
        <w:tc>
          <w:tcPr>
            <w:tcW w:w="373" w:type="pct"/>
            <w:gridSpan w:val="6"/>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100,00</w:t>
            </w:r>
          </w:p>
        </w:tc>
        <w:tc>
          <w:tcPr>
            <w:tcW w:w="281"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41,653</w:t>
            </w:r>
          </w:p>
        </w:tc>
        <w:tc>
          <w:tcPr>
            <w:tcW w:w="280"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w:t>
            </w:r>
          </w:p>
        </w:tc>
        <w:tc>
          <w:tcPr>
            <w:tcW w:w="272"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10"/>
              <w:jc w:val="center"/>
              <w:rPr>
                <w:rFonts w:ascii="Times New Roman" w:hAnsi="Times New Roman" w:cs="Times New Roman"/>
                <w:spacing w:val="-4"/>
                <w:sz w:val="12"/>
                <w:szCs w:val="12"/>
              </w:rPr>
            </w:pPr>
          </w:p>
          <w:p w:rsidR="00AD3BB7" w:rsidRPr="007851CB" w:rsidRDefault="00AD3BB7" w:rsidP="00AD3BB7">
            <w:pPr>
              <w:shd w:val="clear" w:color="auto" w:fill="FFFFFF"/>
              <w:spacing w:after="0" w:line="240" w:lineRule="auto"/>
              <w:ind w:left="10"/>
              <w:jc w:val="center"/>
              <w:rPr>
                <w:rFonts w:ascii="Times New Roman" w:hAnsi="Times New Roman" w:cs="Times New Roman"/>
                <w:spacing w:val="-4"/>
                <w:sz w:val="12"/>
                <w:szCs w:val="12"/>
              </w:rPr>
            </w:pPr>
            <w:r w:rsidRPr="007851CB">
              <w:rPr>
                <w:rFonts w:ascii="Times New Roman" w:hAnsi="Times New Roman" w:cs="Times New Roman"/>
                <w:spacing w:val="-4"/>
                <w:sz w:val="12"/>
                <w:szCs w:val="12"/>
              </w:rPr>
              <w:t>90,00</w:t>
            </w:r>
          </w:p>
        </w:tc>
        <w:tc>
          <w:tcPr>
            <w:tcW w:w="555" w:type="pct"/>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10"/>
              <w:jc w:val="center"/>
              <w:rPr>
                <w:rFonts w:ascii="Times New Roman" w:hAnsi="Times New Roman" w:cs="Times New Roman"/>
                <w:spacing w:val="-4"/>
                <w:sz w:val="12"/>
                <w:szCs w:val="12"/>
              </w:rPr>
            </w:pPr>
            <w:r w:rsidRPr="007851CB">
              <w:rPr>
                <w:rFonts w:ascii="Times New Roman" w:hAnsi="Times New Roman" w:cs="Times New Roman"/>
                <w:spacing w:val="-4"/>
                <w:sz w:val="12"/>
                <w:szCs w:val="12"/>
              </w:rPr>
              <w:t>Местный</w:t>
            </w:r>
          </w:p>
          <w:p w:rsidR="00AD3BB7" w:rsidRPr="007851CB" w:rsidRDefault="00AD3BB7" w:rsidP="00AD3BB7">
            <w:pPr>
              <w:shd w:val="clear" w:color="auto" w:fill="FFFFFF"/>
              <w:spacing w:after="0" w:line="240" w:lineRule="auto"/>
              <w:ind w:left="10"/>
              <w:jc w:val="center"/>
              <w:rPr>
                <w:rFonts w:ascii="Times New Roman" w:hAnsi="Times New Roman" w:cs="Times New Roman"/>
                <w:spacing w:val="-4"/>
                <w:sz w:val="12"/>
                <w:szCs w:val="12"/>
              </w:rPr>
            </w:pPr>
            <w:r w:rsidRPr="007851CB">
              <w:rPr>
                <w:rFonts w:ascii="Times New Roman" w:hAnsi="Times New Roman" w:cs="Times New Roman"/>
                <w:spacing w:val="-4"/>
                <w:sz w:val="12"/>
                <w:szCs w:val="12"/>
              </w:rPr>
              <w:t>бюджет</w:t>
            </w:r>
          </w:p>
        </w:tc>
        <w:tc>
          <w:tcPr>
            <w:tcW w:w="831"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Администрация муниципального района Сергиевский, Отдел МВД РФ по Сергиевскому району (по согласованию)</w:t>
            </w:r>
          </w:p>
        </w:tc>
        <w:tc>
          <w:tcPr>
            <w:tcW w:w="509" w:type="pct"/>
            <w:tcBorders>
              <w:top w:val="single" w:sz="4"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r w:rsidRPr="007851CB">
              <w:rPr>
                <w:rFonts w:ascii="Times New Roman" w:hAnsi="Times New Roman" w:cs="Times New Roman"/>
                <w:sz w:val="12"/>
                <w:szCs w:val="12"/>
              </w:rPr>
              <w:t>2017-2020г.г.</w:t>
            </w:r>
          </w:p>
          <w:p w:rsidR="00AD3BB7" w:rsidRPr="007851CB" w:rsidRDefault="00AD3BB7" w:rsidP="00AD3BB7">
            <w:pPr>
              <w:shd w:val="clear" w:color="auto" w:fill="FFFFFF"/>
              <w:spacing w:after="0" w:line="240" w:lineRule="auto"/>
              <w:ind w:left="5" w:right="58" w:firstLine="43"/>
              <w:jc w:val="center"/>
              <w:rPr>
                <w:rFonts w:ascii="Times New Roman" w:hAnsi="Times New Roman" w:cs="Times New Roman"/>
                <w:sz w:val="12"/>
                <w:szCs w:val="12"/>
              </w:rPr>
            </w:pPr>
          </w:p>
        </w:tc>
      </w:tr>
      <w:tr w:rsidR="0005678A" w:rsidRPr="007851CB" w:rsidTr="0005678A">
        <w:trPr>
          <w:trHeight w:hRule="exact" w:val="580"/>
          <w:jc w:val="center"/>
        </w:trPr>
        <w:tc>
          <w:tcPr>
            <w:tcW w:w="307"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38"/>
              <w:jc w:val="center"/>
              <w:rPr>
                <w:rFonts w:ascii="Times New Roman" w:hAnsi="Times New Roman" w:cs="Times New Roman"/>
                <w:spacing w:val="-7"/>
                <w:sz w:val="12"/>
                <w:szCs w:val="12"/>
              </w:rPr>
            </w:pPr>
            <w:r w:rsidRPr="007851CB">
              <w:rPr>
                <w:rFonts w:ascii="Times New Roman" w:hAnsi="Times New Roman" w:cs="Times New Roman"/>
                <w:spacing w:val="-7"/>
                <w:sz w:val="12"/>
                <w:szCs w:val="12"/>
              </w:rPr>
              <w:t>3.8.3</w:t>
            </w:r>
          </w:p>
        </w:tc>
        <w:tc>
          <w:tcPr>
            <w:tcW w:w="1032"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Оборудование  мест  массового пребывания граждан системами видео наблюдения.</w:t>
            </w:r>
          </w:p>
        </w:tc>
        <w:tc>
          <w:tcPr>
            <w:tcW w:w="560" w:type="pct"/>
            <w:gridSpan w:val="4"/>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b/>
                <w:sz w:val="12"/>
                <w:szCs w:val="12"/>
              </w:rPr>
            </w:pPr>
            <w:r w:rsidRPr="007851CB">
              <w:rPr>
                <w:rFonts w:ascii="Times New Roman" w:hAnsi="Times New Roman" w:cs="Times New Roman"/>
                <w:b/>
                <w:sz w:val="12"/>
                <w:szCs w:val="12"/>
              </w:rPr>
              <w:t>210,00</w:t>
            </w:r>
          </w:p>
        </w:tc>
        <w:tc>
          <w:tcPr>
            <w:tcW w:w="373" w:type="pct"/>
            <w:gridSpan w:val="6"/>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210,00</w:t>
            </w:r>
          </w:p>
        </w:tc>
        <w:tc>
          <w:tcPr>
            <w:tcW w:w="281"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w:t>
            </w:r>
          </w:p>
        </w:tc>
        <w:tc>
          <w:tcPr>
            <w:tcW w:w="280" w:type="pct"/>
            <w:gridSpan w:val="4"/>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w:t>
            </w:r>
          </w:p>
        </w:tc>
        <w:tc>
          <w:tcPr>
            <w:tcW w:w="272"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10"/>
              <w:jc w:val="center"/>
              <w:rPr>
                <w:rFonts w:ascii="Times New Roman" w:hAnsi="Times New Roman" w:cs="Times New Roman"/>
                <w:spacing w:val="-4"/>
                <w:sz w:val="12"/>
                <w:szCs w:val="12"/>
              </w:rPr>
            </w:pPr>
            <w:r w:rsidRPr="007851CB">
              <w:rPr>
                <w:rFonts w:ascii="Times New Roman" w:hAnsi="Times New Roman" w:cs="Times New Roman"/>
                <w:spacing w:val="-4"/>
                <w:sz w:val="12"/>
                <w:szCs w:val="12"/>
              </w:rPr>
              <w:t>-</w:t>
            </w:r>
          </w:p>
        </w:tc>
        <w:tc>
          <w:tcPr>
            <w:tcW w:w="555"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10"/>
              <w:jc w:val="center"/>
              <w:rPr>
                <w:rFonts w:ascii="Times New Roman" w:hAnsi="Times New Roman" w:cs="Times New Roman"/>
                <w:spacing w:val="-4"/>
                <w:sz w:val="12"/>
                <w:szCs w:val="12"/>
              </w:rPr>
            </w:pPr>
            <w:r w:rsidRPr="007851CB">
              <w:rPr>
                <w:rFonts w:ascii="Times New Roman" w:hAnsi="Times New Roman" w:cs="Times New Roman"/>
                <w:spacing w:val="-4"/>
                <w:sz w:val="12"/>
                <w:szCs w:val="12"/>
              </w:rPr>
              <w:t>Местный</w:t>
            </w:r>
          </w:p>
          <w:p w:rsidR="00AD3BB7" w:rsidRPr="007851CB" w:rsidRDefault="00AD3BB7" w:rsidP="00AD3BB7">
            <w:pPr>
              <w:shd w:val="clear" w:color="auto" w:fill="FFFFFF"/>
              <w:spacing w:after="0" w:line="240" w:lineRule="auto"/>
              <w:ind w:left="10"/>
              <w:jc w:val="center"/>
              <w:rPr>
                <w:rFonts w:ascii="Times New Roman" w:hAnsi="Times New Roman" w:cs="Times New Roman"/>
                <w:spacing w:val="-4"/>
                <w:sz w:val="12"/>
                <w:szCs w:val="12"/>
              </w:rPr>
            </w:pPr>
            <w:r w:rsidRPr="007851CB">
              <w:rPr>
                <w:rFonts w:ascii="Times New Roman" w:hAnsi="Times New Roman" w:cs="Times New Roman"/>
                <w:spacing w:val="-4"/>
                <w:sz w:val="12"/>
                <w:szCs w:val="12"/>
              </w:rPr>
              <w:t>бюджет</w:t>
            </w: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82"/>
              <w:jc w:val="center"/>
              <w:rPr>
                <w:rFonts w:ascii="Times New Roman" w:hAnsi="Times New Roman" w:cs="Times New Roman"/>
                <w:sz w:val="12"/>
                <w:szCs w:val="12"/>
              </w:rPr>
            </w:pPr>
            <w:r w:rsidRPr="007851CB">
              <w:rPr>
                <w:rFonts w:ascii="Times New Roman" w:hAnsi="Times New Roman" w:cs="Times New Roman"/>
                <w:sz w:val="12"/>
                <w:szCs w:val="12"/>
              </w:rPr>
              <w:t>Администрация муниципального района Сергиевский.</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24" w:right="29" w:firstLine="72"/>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AD3BB7" w:rsidRPr="007851CB" w:rsidTr="0005678A">
        <w:trPr>
          <w:trHeight w:val="105"/>
          <w:jc w:val="center"/>
        </w:trPr>
        <w:tc>
          <w:tcPr>
            <w:tcW w:w="5000" w:type="pct"/>
            <w:gridSpan w:val="25"/>
            <w:tcBorders>
              <w:top w:val="single" w:sz="6" w:space="0" w:color="auto"/>
              <w:left w:val="single" w:sz="6" w:space="0" w:color="auto"/>
              <w:right w:val="single" w:sz="6" w:space="0" w:color="auto"/>
            </w:tcBorders>
            <w:shd w:val="clear" w:color="auto" w:fill="FFFFFF"/>
            <w:vAlign w:val="center"/>
          </w:tcPr>
          <w:p w:rsidR="00AD3BB7" w:rsidRPr="007851CB" w:rsidRDefault="00AD3BB7" w:rsidP="0005678A">
            <w:pPr>
              <w:shd w:val="clear" w:color="auto" w:fill="FFFFFF"/>
              <w:tabs>
                <w:tab w:val="left" w:pos="4219"/>
              </w:tabs>
              <w:spacing w:after="0" w:line="240" w:lineRule="auto"/>
              <w:jc w:val="center"/>
              <w:rPr>
                <w:rFonts w:ascii="Times New Roman" w:hAnsi="Times New Roman" w:cs="Times New Roman"/>
                <w:b/>
                <w:bCs/>
                <w:spacing w:val="-3"/>
                <w:sz w:val="12"/>
                <w:szCs w:val="12"/>
              </w:rPr>
            </w:pPr>
            <w:r w:rsidRPr="007851CB">
              <w:rPr>
                <w:rFonts w:ascii="Times New Roman" w:hAnsi="Times New Roman" w:cs="Times New Roman"/>
                <w:b/>
                <w:bCs/>
                <w:spacing w:val="-3"/>
                <w:sz w:val="12"/>
                <w:szCs w:val="12"/>
              </w:rPr>
              <w:t>3.9  Профилактика правонарушений на административных участках</w:t>
            </w:r>
          </w:p>
        </w:tc>
      </w:tr>
      <w:tr w:rsidR="00CF0F95" w:rsidRPr="007851CB" w:rsidTr="0005678A">
        <w:trPr>
          <w:trHeight w:hRule="exact" w:val="832"/>
          <w:jc w:val="center"/>
        </w:trPr>
        <w:tc>
          <w:tcPr>
            <w:tcW w:w="307"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29"/>
              <w:jc w:val="center"/>
              <w:rPr>
                <w:rFonts w:ascii="Times New Roman" w:hAnsi="Times New Roman" w:cs="Times New Roman"/>
                <w:sz w:val="12"/>
                <w:szCs w:val="12"/>
              </w:rPr>
            </w:pPr>
            <w:r w:rsidRPr="007851CB">
              <w:rPr>
                <w:rFonts w:ascii="Times New Roman" w:hAnsi="Times New Roman" w:cs="Times New Roman"/>
                <w:sz w:val="12"/>
                <w:szCs w:val="12"/>
              </w:rPr>
              <w:t>3.9.1.</w:t>
            </w:r>
          </w:p>
        </w:tc>
        <w:tc>
          <w:tcPr>
            <w:tcW w:w="1032"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Оснащение комнат приема граждан  участковых уполномоченных полиции Отдела МВД России по Сергиевскому району.</w:t>
            </w:r>
          </w:p>
        </w:tc>
        <w:tc>
          <w:tcPr>
            <w:tcW w:w="554"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b/>
                <w:sz w:val="12"/>
                <w:szCs w:val="12"/>
              </w:rPr>
            </w:pPr>
            <w:r w:rsidRPr="007851CB">
              <w:rPr>
                <w:rFonts w:ascii="Times New Roman" w:hAnsi="Times New Roman" w:cs="Times New Roman"/>
                <w:b/>
                <w:sz w:val="12"/>
                <w:szCs w:val="12"/>
              </w:rPr>
              <w:t>-</w:t>
            </w:r>
          </w:p>
        </w:tc>
        <w:tc>
          <w:tcPr>
            <w:tcW w:w="373" w:type="pct"/>
            <w:gridSpan w:val="6"/>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w:t>
            </w:r>
          </w:p>
        </w:tc>
        <w:tc>
          <w:tcPr>
            <w:tcW w:w="286" w:type="pct"/>
            <w:gridSpan w:val="4"/>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w:t>
            </w:r>
          </w:p>
        </w:tc>
        <w:tc>
          <w:tcPr>
            <w:tcW w:w="276"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w:t>
            </w:r>
          </w:p>
        </w:tc>
        <w:tc>
          <w:tcPr>
            <w:tcW w:w="276"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firstLine="5"/>
              <w:jc w:val="center"/>
              <w:rPr>
                <w:rFonts w:ascii="Times New Roman" w:hAnsi="Times New Roman" w:cs="Times New Roman"/>
                <w:sz w:val="12"/>
                <w:szCs w:val="12"/>
              </w:rPr>
            </w:pPr>
            <w:r w:rsidRPr="007851CB">
              <w:rPr>
                <w:rFonts w:ascii="Times New Roman" w:hAnsi="Times New Roman" w:cs="Times New Roman"/>
                <w:sz w:val="12"/>
                <w:szCs w:val="12"/>
              </w:rPr>
              <w:t>-</w:t>
            </w:r>
          </w:p>
        </w:tc>
        <w:tc>
          <w:tcPr>
            <w:tcW w:w="555"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firstLine="5"/>
              <w:jc w:val="center"/>
              <w:rPr>
                <w:rFonts w:ascii="Times New Roman" w:hAnsi="Times New Roman" w:cs="Times New Roman"/>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Администрация муниципального района Сергиевский,  Отдел МВД РФ по Сергиевскому району (по согласованию)</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right="102"/>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1566"/>
          <w:jc w:val="center"/>
        </w:trPr>
        <w:tc>
          <w:tcPr>
            <w:tcW w:w="307"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29"/>
              <w:jc w:val="center"/>
              <w:rPr>
                <w:rFonts w:ascii="Times New Roman" w:hAnsi="Times New Roman" w:cs="Times New Roman"/>
                <w:sz w:val="12"/>
                <w:szCs w:val="12"/>
              </w:rPr>
            </w:pPr>
            <w:r w:rsidRPr="007851CB">
              <w:rPr>
                <w:rFonts w:ascii="Times New Roman" w:hAnsi="Times New Roman" w:cs="Times New Roman"/>
                <w:sz w:val="12"/>
                <w:szCs w:val="12"/>
              </w:rPr>
              <w:t>3.9.2</w:t>
            </w:r>
          </w:p>
        </w:tc>
        <w:tc>
          <w:tcPr>
            <w:tcW w:w="1032"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Организация    проведения встреч и   отчетов    участковых уполномоченных полиции  и представителей орга</w:t>
            </w:r>
            <w:r w:rsidRPr="007851CB">
              <w:rPr>
                <w:rFonts w:ascii="Times New Roman" w:hAnsi="Times New Roman" w:cs="Times New Roman"/>
                <w:sz w:val="12"/>
                <w:szCs w:val="12"/>
              </w:rPr>
              <w:softHyphen/>
              <w:t>нов  местного  самоуправления  перед  населением административных участков,  коллективами  пред</w:t>
            </w:r>
            <w:r w:rsidRPr="007851CB">
              <w:rPr>
                <w:rFonts w:ascii="Times New Roman" w:hAnsi="Times New Roman" w:cs="Times New Roman"/>
                <w:sz w:val="12"/>
                <w:szCs w:val="12"/>
              </w:rPr>
              <w:softHyphen/>
              <w:t>приятий, учреждений, организаций.</w:t>
            </w:r>
          </w:p>
        </w:tc>
        <w:tc>
          <w:tcPr>
            <w:tcW w:w="1766" w:type="pct"/>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firstLine="5"/>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ind w:firstLine="5"/>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tc>
        <w:tc>
          <w:tcPr>
            <w:tcW w:w="555"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firstLine="5"/>
              <w:jc w:val="center"/>
              <w:rPr>
                <w:rFonts w:ascii="Times New Roman" w:hAnsi="Times New Roman" w:cs="Times New Roman"/>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 Органы местного самоуправле</w:t>
            </w:r>
            <w:r w:rsidRPr="007851CB">
              <w:rPr>
                <w:rFonts w:ascii="Times New Roman" w:hAnsi="Times New Roman" w:cs="Times New Roman"/>
                <w:sz w:val="12"/>
                <w:szCs w:val="12"/>
              </w:rPr>
              <w:softHyphen/>
              <w:t>ния (по согласованию).</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right="102"/>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05678A">
        <w:trPr>
          <w:trHeight w:hRule="exact" w:val="1121"/>
          <w:jc w:val="center"/>
        </w:trPr>
        <w:tc>
          <w:tcPr>
            <w:tcW w:w="307"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29"/>
              <w:jc w:val="center"/>
              <w:rPr>
                <w:rFonts w:ascii="Times New Roman" w:hAnsi="Times New Roman" w:cs="Times New Roman"/>
                <w:sz w:val="12"/>
                <w:szCs w:val="12"/>
              </w:rPr>
            </w:pPr>
            <w:r w:rsidRPr="007851CB">
              <w:rPr>
                <w:rFonts w:ascii="Times New Roman" w:hAnsi="Times New Roman" w:cs="Times New Roman"/>
                <w:sz w:val="12"/>
                <w:szCs w:val="12"/>
              </w:rPr>
              <w:t>3.9.3.</w:t>
            </w:r>
          </w:p>
        </w:tc>
        <w:tc>
          <w:tcPr>
            <w:tcW w:w="1032"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Информирование граждан о порядке действий при совершении в отношении них правонарушений, о способах и средствах правомерной защиты от преступных и иных посягательств.</w:t>
            </w:r>
          </w:p>
        </w:tc>
        <w:tc>
          <w:tcPr>
            <w:tcW w:w="1766" w:type="pct"/>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Не требует финансирования</w:t>
            </w:r>
          </w:p>
          <w:p w:rsidR="00AD3BB7" w:rsidRPr="007851CB" w:rsidRDefault="00AD3BB7" w:rsidP="00AD3BB7">
            <w:pPr>
              <w:shd w:val="clear" w:color="auto" w:fill="FFFFFF"/>
              <w:spacing w:after="0" w:line="240" w:lineRule="auto"/>
              <w:ind w:right="10"/>
              <w:jc w:val="center"/>
              <w:rPr>
                <w:rFonts w:ascii="Times New Roman" w:hAnsi="Times New Roman" w:cs="Times New Roman"/>
                <w:spacing w:val="-3"/>
                <w:sz w:val="12"/>
                <w:szCs w:val="12"/>
              </w:rPr>
            </w:pPr>
          </w:p>
        </w:tc>
        <w:tc>
          <w:tcPr>
            <w:tcW w:w="555"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right="10"/>
              <w:jc w:val="center"/>
              <w:rPr>
                <w:rFonts w:ascii="Times New Roman" w:hAnsi="Times New Roman" w:cs="Times New Roman"/>
                <w:spacing w:val="-3"/>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 Органы местного самоуправле</w:t>
            </w:r>
            <w:r w:rsidRPr="007851CB">
              <w:rPr>
                <w:rFonts w:ascii="Times New Roman" w:hAnsi="Times New Roman" w:cs="Times New Roman"/>
                <w:sz w:val="12"/>
                <w:szCs w:val="12"/>
              </w:rPr>
              <w:softHyphen/>
              <w:t>ния (по согласованию).</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05678A">
            <w:pPr>
              <w:shd w:val="clear" w:color="auto" w:fill="FFFFFF"/>
              <w:spacing w:after="0" w:line="240" w:lineRule="auto"/>
              <w:ind w:left="5" w:right="58" w:firstLine="43"/>
              <w:jc w:val="center"/>
              <w:rPr>
                <w:rFonts w:ascii="Times New Roman" w:hAnsi="Times New Roman" w:cs="Times New Roman"/>
                <w:sz w:val="12"/>
                <w:szCs w:val="12"/>
              </w:rPr>
            </w:pPr>
            <w:r w:rsidRPr="007851CB">
              <w:rPr>
                <w:rFonts w:ascii="Times New Roman" w:hAnsi="Times New Roman" w:cs="Times New Roman"/>
                <w:sz w:val="12"/>
                <w:szCs w:val="12"/>
              </w:rPr>
              <w:t>2017-2020</w:t>
            </w:r>
            <w:r w:rsidR="0005678A">
              <w:rPr>
                <w:rFonts w:ascii="Times New Roman" w:hAnsi="Times New Roman" w:cs="Times New Roman"/>
                <w:sz w:val="12"/>
                <w:szCs w:val="12"/>
              </w:rPr>
              <w:t>г.г.</w:t>
            </w:r>
          </w:p>
        </w:tc>
      </w:tr>
      <w:tr w:rsidR="00AD3BB7" w:rsidRPr="007851CB" w:rsidTr="0005678A">
        <w:trPr>
          <w:trHeight w:hRule="exact" w:val="145"/>
          <w:jc w:val="center"/>
        </w:trPr>
        <w:tc>
          <w:tcPr>
            <w:tcW w:w="5000" w:type="pct"/>
            <w:gridSpan w:val="25"/>
            <w:tcBorders>
              <w:top w:val="single" w:sz="6" w:space="0" w:color="auto"/>
              <w:left w:val="single" w:sz="6"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tabs>
                <w:tab w:val="left" w:pos="4213"/>
              </w:tabs>
              <w:spacing w:after="0" w:line="240" w:lineRule="auto"/>
              <w:jc w:val="center"/>
              <w:rPr>
                <w:rFonts w:ascii="Times New Roman" w:hAnsi="Times New Roman" w:cs="Times New Roman"/>
                <w:b/>
                <w:bCs/>
                <w:spacing w:val="-3"/>
                <w:sz w:val="12"/>
                <w:szCs w:val="12"/>
              </w:rPr>
            </w:pPr>
            <w:r w:rsidRPr="007851CB">
              <w:rPr>
                <w:rFonts w:ascii="Times New Roman" w:hAnsi="Times New Roman" w:cs="Times New Roman"/>
                <w:b/>
                <w:bCs/>
                <w:spacing w:val="-3"/>
                <w:sz w:val="12"/>
                <w:szCs w:val="12"/>
              </w:rPr>
              <w:t>4. Информационно-методическое обеспечение профилактики правонарушений</w:t>
            </w:r>
          </w:p>
          <w:p w:rsidR="00AD3BB7" w:rsidRPr="007851CB" w:rsidRDefault="00AD3BB7" w:rsidP="00AD3BB7">
            <w:pPr>
              <w:shd w:val="clear" w:color="auto" w:fill="FFFFFF"/>
              <w:tabs>
                <w:tab w:val="left" w:pos="4213"/>
              </w:tabs>
              <w:spacing w:after="0" w:line="240" w:lineRule="auto"/>
              <w:jc w:val="center"/>
              <w:rPr>
                <w:rFonts w:ascii="Times New Roman" w:hAnsi="Times New Roman" w:cs="Times New Roman"/>
                <w:b/>
                <w:bCs/>
                <w:spacing w:val="-3"/>
                <w:sz w:val="12"/>
                <w:szCs w:val="12"/>
              </w:rPr>
            </w:pPr>
          </w:p>
          <w:p w:rsidR="00AD3BB7" w:rsidRPr="007851CB" w:rsidRDefault="00AD3BB7" w:rsidP="00AD3BB7">
            <w:pPr>
              <w:shd w:val="clear" w:color="auto" w:fill="FFFFFF"/>
              <w:tabs>
                <w:tab w:val="left" w:pos="4213"/>
              </w:tabs>
              <w:spacing w:after="0" w:line="240" w:lineRule="auto"/>
              <w:jc w:val="center"/>
              <w:rPr>
                <w:rFonts w:ascii="Times New Roman" w:hAnsi="Times New Roman" w:cs="Times New Roman"/>
                <w:b/>
                <w:bCs/>
                <w:spacing w:val="-3"/>
                <w:sz w:val="12"/>
                <w:szCs w:val="12"/>
              </w:rPr>
            </w:pPr>
          </w:p>
          <w:p w:rsidR="00AD3BB7" w:rsidRPr="007851CB" w:rsidRDefault="00AD3BB7" w:rsidP="00AD3BB7">
            <w:pPr>
              <w:shd w:val="clear" w:color="auto" w:fill="FFFFFF"/>
              <w:tabs>
                <w:tab w:val="left" w:pos="4213"/>
              </w:tabs>
              <w:spacing w:after="0" w:line="240" w:lineRule="auto"/>
              <w:jc w:val="center"/>
              <w:rPr>
                <w:rFonts w:ascii="Times New Roman" w:hAnsi="Times New Roman" w:cs="Times New Roman"/>
                <w:sz w:val="12"/>
                <w:szCs w:val="12"/>
              </w:rPr>
            </w:pPr>
          </w:p>
        </w:tc>
      </w:tr>
      <w:tr w:rsidR="00CF0F95" w:rsidRPr="007851CB" w:rsidTr="0005678A">
        <w:trPr>
          <w:trHeight w:hRule="exact" w:val="1267"/>
          <w:jc w:val="center"/>
        </w:trPr>
        <w:tc>
          <w:tcPr>
            <w:tcW w:w="307"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10"/>
              <w:jc w:val="center"/>
              <w:rPr>
                <w:rFonts w:ascii="Times New Roman" w:hAnsi="Times New Roman" w:cs="Times New Roman"/>
                <w:sz w:val="12"/>
                <w:szCs w:val="12"/>
              </w:rPr>
            </w:pPr>
            <w:r w:rsidRPr="007851CB">
              <w:rPr>
                <w:rFonts w:ascii="Times New Roman" w:hAnsi="Times New Roman" w:cs="Times New Roman"/>
                <w:sz w:val="12"/>
                <w:szCs w:val="12"/>
              </w:rPr>
              <w:t>4.1.</w:t>
            </w:r>
          </w:p>
        </w:tc>
        <w:tc>
          <w:tcPr>
            <w:tcW w:w="1032"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Пополнение единого областного банка данных о несовершеннолетних, в воз</w:t>
            </w:r>
            <w:r w:rsidRPr="007851CB">
              <w:rPr>
                <w:rFonts w:ascii="Times New Roman" w:hAnsi="Times New Roman" w:cs="Times New Roman"/>
                <w:sz w:val="12"/>
                <w:szCs w:val="12"/>
              </w:rPr>
              <w:softHyphen/>
              <w:t>расте от 7 до 18 лет, не посещающих или система</w:t>
            </w:r>
            <w:r w:rsidRPr="007851CB">
              <w:rPr>
                <w:rFonts w:ascii="Times New Roman" w:hAnsi="Times New Roman" w:cs="Times New Roman"/>
                <w:sz w:val="12"/>
                <w:szCs w:val="12"/>
              </w:rPr>
              <w:softHyphen/>
              <w:t>тически пропускающих занятия в образовательных учреждениях без уважительной причины.</w:t>
            </w:r>
          </w:p>
        </w:tc>
        <w:tc>
          <w:tcPr>
            <w:tcW w:w="1766" w:type="pct"/>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firstLine="5"/>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ind w:firstLine="5"/>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tc>
        <w:tc>
          <w:tcPr>
            <w:tcW w:w="555"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firstLine="5"/>
              <w:jc w:val="center"/>
              <w:rPr>
                <w:rFonts w:ascii="Times New Roman" w:hAnsi="Times New Roman" w:cs="Times New Roman"/>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 Северное    Управление    мини</w:t>
            </w:r>
            <w:r w:rsidRPr="007851CB">
              <w:rPr>
                <w:rFonts w:ascii="Times New Roman" w:hAnsi="Times New Roman" w:cs="Times New Roman"/>
                <w:sz w:val="12"/>
                <w:szCs w:val="12"/>
              </w:rPr>
              <w:softHyphen/>
              <w:t>стерства образования и  науки Самарской области  (по согласованию).</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F7496F">
        <w:trPr>
          <w:trHeight w:hRule="exact" w:val="2452"/>
          <w:jc w:val="center"/>
        </w:trPr>
        <w:tc>
          <w:tcPr>
            <w:tcW w:w="307"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10"/>
              <w:jc w:val="center"/>
              <w:rPr>
                <w:rFonts w:ascii="Times New Roman" w:hAnsi="Times New Roman" w:cs="Times New Roman"/>
                <w:sz w:val="12"/>
                <w:szCs w:val="12"/>
              </w:rPr>
            </w:pPr>
            <w:r w:rsidRPr="007851CB">
              <w:rPr>
                <w:rFonts w:ascii="Times New Roman" w:hAnsi="Times New Roman" w:cs="Times New Roman"/>
                <w:sz w:val="12"/>
                <w:szCs w:val="12"/>
              </w:rPr>
              <w:lastRenderedPageBreak/>
              <w:t>4.2</w:t>
            </w:r>
          </w:p>
        </w:tc>
        <w:tc>
          <w:tcPr>
            <w:tcW w:w="1032"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Пополнение  базы данных о детях, нуждающихся в соци</w:t>
            </w:r>
            <w:r w:rsidRPr="007851CB">
              <w:rPr>
                <w:rFonts w:ascii="Times New Roman" w:hAnsi="Times New Roman" w:cs="Times New Roman"/>
                <w:sz w:val="12"/>
                <w:szCs w:val="12"/>
              </w:rPr>
              <w:softHyphen/>
              <w:t>альной  помощи  и  медико-психологической  под</w:t>
            </w:r>
            <w:r w:rsidRPr="007851CB">
              <w:rPr>
                <w:rFonts w:ascii="Times New Roman" w:hAnsi="Times New Roman" w:cs="Times New Roman"/>
                <w:sz w:val="12"/>
                <w:szCs w:val="12"/>
              </w:rPr>
              <w:softHyphen/>
              <w:t>держке, оказавшихся в трудной жизненной ситуации.</w:t>
            </w:r>
          </w:p>
        </w:tc>
        <w:tc>
          <w:tcPr>
            <w:tcW w:w="1766" w:type="pct"/>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hd w:val="clear" w:color="auto" w:fill="FFFFFF"/>
              <w:spacing w:after="0" w:line="240" w:lineRule="auto"/>
              <w:ind w:right="14" w:firstLine="10"/>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ind w:right="14" w:firstLine="10"/>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tc>
        <w:tc>
          <w:tcPr>
            <w:tcW w:w="555"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right="14" w:firstLine="10"/>
              <w:jc w:val="center"/>
              <w:rPr>
                <w:rFonts w:ascii="Times New Roman" w:hAnsi="Times New Roman" w:cs="Times New Roman"/>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Органы местного самоуправле</w:t>
            </w:r>
            <w:r w:rsidRPr="007851CB">
              <w:rPr>
                <w:rFonts w:ascii="Times New Roman" w:hAnsi="Times New Roman" w:cs="Times New Roman"/>
                <w:sz w:val="12"/>
                <w:szCs w:val="12"/>
              </w:rPr>
              <w:softHyphen/>
              <w:t>ния (по согласованию),  Отдел МВД РФ по Сергиевскому району (по согласованию), Северное    Управление    мини</w:t>
            </w:r>
            <w:r w:rsidRPr="007851CB">
              <w:rPr>
                <w:rFonts w:ascii="Times New Roman" w:hAnsi="Times New Roman" w:cs="Times New Roman"/>
                <w:sz w:val="12"/>
                <w:szCs w:val="12"/>
              </w:rPr>
              <w:softHyphen/>
              <w:t>стерства образования  и  науки Самарской области (по согласованию), ГКУ СО «Центр занятости населения муниципального района Сергиевский» (по согласованию).</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left="-19"/>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F7496F">
        <w:trPr>
          <w:trHeight w:hRule="exact" w:val="1125"/>
          <w:jc w:val="center"/>
        </w:trPr>
        <w:tc>
          <w:tcPr>
            <w:tcW w:w="307"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19"/>
              <w:jc w:val="center"/>
              <w:rPr>
                <w:rFonts w:ascii="Times New Roman" w:hAnsi="Times New Roman" w:cs="Times New Roman"/>
                <w:sz w:val="12"/>
                <w:szCs w:val="12"/>
              </w:rPr>
            </w:pPr>
            <w:r w:rsidRPr="007851CB">
              <w:rPr>
                <w:rFonts w:ascii="Times New Roman" w:hAnsi="Times New Roman" w:cs="Times New Roman"/>
                <w:sz w:val="12"/>
                <w:szCs w:val="12"/>
              </w:rPr>
              <w:t>4.3</w:t>
            </w:r>
          </w:p>
        </w:tc>
        <w:tc>
          <w:tcPr>
            <w:tcW w:w="1032"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Пополнение банка данных о лицах, допускающих немедицинское потребление наркотических средств и психотропных веществ и причастных к их незаконному обороту.</w:t>
            </w:r>
          </w:p>
        </w:tc>
        <w:tc>
          <w:tcPr>
            <w:tcW w:w="1766" w:type="pct"/>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p>
        </w:tc>
        <w:tc>
          <w:tcPr>
            <w:tcW w:w="555"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ГБУЗ СО «Сергиевская ЦРБ » (по согласованию), Отдел МВД  РФ по Сергиевскому району (по согласованию)</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hanging="5"/>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F7496F">
        <w:trPr>
          <w:trHeight w:hRule="exact" w:val="2417"/>
          <w:jc w:val="center"/>
        </w:trPr>
        <w:tc>
          <w:tcPr>
            <w:tcW w:w="307"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19"/>
              <w:jc w:val="center"/>
              <w:rPr>
                <w:rFonts w:ascii="Times New Roman" w:hAnsi="Times New Roman" w:cs="Times New Roman"/>
                <w:sz w:val="12"/>
                <w:szCs w:val="12"/>
              </w:rPr>
            </w:pPr>
            <w:r w:rsidRPr="007851CB">
              <w:rPr>
                <w:rFonts w:ascii="Times New Roman" w:hAnsi="Times New Roman" w:cs="Times New Roman"/>
                <w:sz w:val="12"/>
                <w:szCs w:val="12"/>
              </w:rPr>
              <w:t>4.4</w:t>
            </w:r>
          </w:p>
        </w:tc>
        <w:tc>
          <w:tcPr>
            <w:tcW w:w="1032"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Проведение тематических передач на МУП «Сергиевская ТРК «Радуга -3», публикации статей  в газете «Сергиевская трибуна», по проблемам подростковой преступности наркомании токсикомании среди молодежи, детского дорожно-транспортного травматизма.</w:t>
            </w:r>
          </w:p>
        </w:tc>
        <w:tc>
          <w:tcPr>
            <w:tcW w:w="1766" w:type="pct"/>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tc>
        <w:tc>
          <w:tcPr>
            <w:tcW w:w="555"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F7496F">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Отдел МВД  РФ по Сергиевскому району (по согласованию), ГБУЗ СО «Сергиевская ЦРБ » (по согласованию),  МУП  Сергиевская ТРК «Радуга – 3»,  МКУ «Управления культуры, туризма и молодежной политики» муниципального района Сергиевский, Администрация муниципального района Сергиевский</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CF0F95" w:rsidRPr="007851CB" w:rsidTr="00F7496F">
        <w:trPr>
          <w:trHeight w:hRule="exact" w:val="1558"/>
          <w:jc w:val="center"/>
        </w:trPr>
        <w:tc>
          <w:tcPr>
            <w:tcW w:w="307" w:type="pct"/>
            <w:tcBorders>
              <w:top w:val="single" w:sz="6" w:space="0" w:color="auto"/>
              <w:left w:val="single" w:sz="6"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19"/>
              <w:jc w:val="center"/>
              <w:rPr>
                <w:rFonts w:ascii="Times New Roman" w:hAnsi="Times New Roman" w:cs="Times New Roman"/>
                <w:sz w:val="12"/>
                <w:szCs w:val="12"/>
              </w:rPr>
            </w:pPr>
            <w:r w:rsidRPr="007851CB">
              <w:rPr>
                <w:rFonts w:ascii="Times New Roman" w:hAnsi="Times New Roman" w:cs="Times New Roman"/>
                <w:sz w:val="12"/>
                <w:szCs w:val="12"/>
              </w:rPr>
              <w:t>4.5</w:t>
            </w:r>
          </w:p>
        </w:tc>
        <w:tc>
          <w:tcPr>
            <w:tcW w:w="1032"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Организация и проведение на МУП «Сергиевская ТРК «Радуга -3»,  «Сергиевская трибуна» пропаганду патриотизма, здорового образа жизни подростков и молодежи с целью недопущения экстремистских проявлений в молодежной среде.</w:t>
            </w:r>
          </w:p>
        </w:tc>
        <w:tc>
          <w:tcPr>
            <w:tcW w:w="1766" w:type="pct"/>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финансирование осуществляется в</w:t>
            </w:r>
          </w:p>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рамках основной деятельности</w:t>
            </w:r>
          </w:p>
        </w:tc>
        <w:tc>
          <w:tcPr>
            <w:tcW w:w="555" w:type="pct"/>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p>
        </w:tc>
        <w:tc>
          <w:tcPr>
            <w:tcW w:w="83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МКУ «Управления культуры, туризма и молодежной политики» муниципального района Сергиевский, Администрация муниципального района Сергиевский,  МУП  Сергиевская ТРК «Радуга – 3»</w:t>
            </w:r>
          </w:p>
        </w:tc>
        <w:tc>
          <w:tcPr>
            <w:tcW w:w="509" w:type="pct"/>
            <w:tcBorders>
              <w:top w:val="single" w:sz="6" w:space="0" w:color="auto"/>
              <w:left w:val="single" w:sz="4" w:space="0" w:color="auto"/>
              <w:bottom w:val="single" w:sz="6" w:space="0" w:color="auto"/>
              <w:right w:val="single" w:sz="6"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2017-2020г.г.</w:t>
            </w:r>
          </w:p>
        </w:tc>
      </w:tr>
      <w:tr w:rsidR="00AD3BB7" w:rsidRPr="007851CB" w:rsidTr="00F7496F">
        <w:trPr>
          <w:cantSplit/>
          <w:trHeight w:hRule="exact" w:val="702"/>
          <w:jc w:val="center"/>
        </w:trPr>
        <w:tc>
          <w:tcPr>
            <w:tcW w:w="307" w:type="pct"/>
            <w:vMerge w:val="restart"/>
            <w:tcBorders>
              <w:top w:val="single" w:sz="6" w:space="0" w:color="auto"/>
              <w:left w:val="single" w:sz="6"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left="19"/>
              <w:jc w:val="center"/>
              <w:rPr>
                <w:rFonts w:ascii="Times New Roman" w:hAnsi="Times New Roman" w:cs="Times New Roman"/>
                <w:sz w:val="12"/>
                <w:szCs w:val="12"/>
              </w:rPr>
            </w:pPr>
          </w:p>
        </w:tc>
        <w:tc>
          <w:tcPr>
            <w:tcW w:w="1032" w:type="pct"/>
            <w:vMerge w:val="restart"/>
            <w:tcBorders>
              <w:top w:val="single" w:sz="6" w:space="0" w:color="auto"/>
              <w:left w:val="single" w:sz="4"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sz w:val="12"/>
                <w:szCs w:val="12"/>
              </w:rPr>
            </w:pPr>
          </w:p>
          <w:p w:rsidR="00AD3BB7" w:rsidRPr="007851CB" w:rsidRDefault="00AD3BB7" w:rsidP="00AD3BB7">
            <w:pPr>
              <w:spacing w:after="0" w:line="240" w:lineRule="auto"/>
              <w:jc w:val="center"/>
              <w:rPr>
                <w:rFonts w:ascii="Times New Roman" w:hAnsi="Times New Roman" w:cs="Times New Roman"/>
                <w:b/>
                <w:sz w:val="12"/>
                <w:szCs w:val="12"/>
              </w:rPr>
            </w:pPr>
            <w:r w:rsidRPr="007851CB">
              <w:rPr>
                <w:rFonts w:ascii="Times New Roman" w:hAnsi="Times New Roman" w:cs="Times New Roman"/>
                <w:b/>
                <w:sz w:val="12"/>
                <w:szCs w:val="12"/>
              </w:rPr>
              <w:t>ИТОГО</w:t>
            </w:r>
          </w:p>
        </w:tc>
        <w:tc>
          <w:tcPr>
            <w:tcW w:w="531" w:type="pct"/>
            <w:gridSpan w:val="2"/>
            <w:tcBorders>
              <w:top w:val="single" w:sz="6" w:space="0" w:color="auto"/>
              <w:left w:val="single" w:sz="4" w:space="0" w:color="auto"/>
              <w:bottom w:val="single" w:sz="4"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ind w:hanging="5"/>
              <w:jc w:val="center"/>
              <w:rPr>
                <w:rFonts w:ascii="Times New Roman" w:hAnsi="Times New Roman" w:cs="Times New Roman"/>
                <w:b/>
                <w:sz w:val="12"/>
                <w:szCs w:val="12"/>
              </w:rPr>
            </w:pPr>
            <w:r w:rsidRPr="007851CB">
              <w:rPr>
                <w:rFonts w:ascii="Times New Roman" w:hAnsi="Times New Roman" w:cs="Times New Roman"/>
                <w:b/>
                <w:sz w:val="12"/>
                <w:szCs w:val="12"/>
              </w:rPr>
              <w:t>Всего за 2017-2020 гг.</w:t>
            </w:r>
          </w:p>
        </w:tc>
        <w:tc>
          <w:tcPr>
            <w:tcW w:w="338" w:type="pct"/>
            <w:gridSpan w:val="5"/>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AD3BB7" w:rsidRPr="007851CB" w:rsidRDefault="00AD3BB7" w:rsidP="00F7496F">
            <w:pPr>
              <w:spacing w:after="0" w:line="240" w:lineRule="auto"/>
              <w:ind w:left="113" w:right="113"/>
              <w:jc w:val="center"/>
              <w:rPr>
                <w:rFonts w:ascii="Times New Roman" w:hAnsi="Times New Roman" w:cs="Times New Roman"/>
                <w:b/>
                <w:sz w:val="12"/>
                <w:szCs w:val="12"/>
              </w:rPr>
            </w:pPr>
            <w:r w:rsidRPr="007851CB">
              <w:rPr>
                <w:rFonts w:ascii="Times New Roman" w:hAnsi="Times New Roman" w:cs="Times New Roman"/>
                <w:b/>
                <w:sz w:val="12"/>
                <w:szCs w:val="12"/>
              </w:rPr>
              <w:t>2017г.</w:t>
            </w:r>
          </w:p>
        </w:tc>
        <w:tc>
          <w:tcPr>
            <w:tcW w:w="309" w:type="pct"/>
            <w:gridSpan w:val="5"/>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AD3BB7" w:rsidRPr="007851CB" w:rsidRDefault="00AD3BB7" w:rsidP="00F7496F">
            <w:pPr>
              <w:spacing w:after="0" w:line="240" w:lineRule="auto"/>
              <w:ind w:left="113" w:right="113"/>
              <w:jc w:val="center"/>
              <w:rPr>
                <w:rFonts w:ascii="Times New Roman" w:hAnsi="Times New Roman" w:cs="Times New Roman"/>
                <w:b/>
                <w:sz w:val="12"/>
                <w:szCs w:val="12"/>
              </w:rPr>
            </w:pPr>
            <w:r w:rsidRPr="007851CB">
              <w:rPr>
                <w:rFonts w:ascii="Times New Roman" w:hAnsi="Times New Roman" w:cs="Times New Roman"/>
                <w:b/>
                <w:sz w:val="12"/>
                <w:szCs w:val="12"/>
              </w:rPr>
              <w:t>2018г.</w:t>
            </w:r>
          </w:p>
        </w:tc>
        <w:tc>
          <w:tcPr>
            <w:tcW w:w="316" w:type="pct"/>
            <w:gridSpan w:val="5"/>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AD3BB7" w:rsidRPr="007851CB" w:rsidRDefault="00AD3BB7" w:rsidP="00F7496F">
            <w:pPr>
              <w:spacing w:after="0" w:line="240" w:lineRule="auto"/>
              <w:ind w:left="113" w:right="113"/>
              <w:jc w:val="center"/>
              <w:rPr>
                <w:rFonts w:ascii="Times New Roman" w:hAnsi="Times New Roman" w:cs="Times New Roman"/>
                <w:b/>
                <w:sz w:val="12"/>
                <w:szCs w:val="12"/>
              </w:rPr>
            </w:pPr>
            <w:r w:rsidRPr="007851CB">
              <w:rPr>
                <w:rFonts w:ascii="Times New Roman" w:hAnsi="Times New Roman" w:cs="Times New Roman"/>
                <w:b/>
                <w:sz w:val="12"/>
                <w:szCs w:val="12"/>
              </w:rPr>
              <w:t>2019г.</w:t>
            </w:r>
          </w:p>
        </w:tc>
        <w:tc>
          <w:tcPr>
            <w:tcW w:w="272" w:type="pct"/>
            <w:gridSpan w:val="2"/>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AD3BB7" w:rsidRPr="007851CB" w:rsidRDefault="00AD3BB7" w:rsidP="00F7496F">
            <w:pPr>
              <w:shd w:val="clear" w:color="auto" w:fill="FFFFFF"/>
              <w:spacing w:after="0" w:line="240" w:lineRule="auto"/>
              <w:ind w:left="113" w:right="113"/>
              <w:jc w:val="center"/>
              <w:rPr>
                <w:rFonts w:ascii="Times New Roman" w:hAnsi="Times New Roman" w:cs="Times New Roman"/>
                <w:b/>
                <w:sz w:val="12"/>
                <w:szCs w:val="12"/>
              </w:rPr>
            </w:pPr>
            <w:r w:rsidRPr="007851CB">
              <w:rPr>
                <w:rFonts w:ascii="Times New Roman" w:hAnsi="Times New Roman" w:cs="Times New Roman"/>
                <w:b/>
                <w:sz w:val="12"/>
                <w:szCs w:val="12"/>
              </w:rPr>
              <w:t>2020г.</w:t>
            </w:r>
          </w:p>
        </w:tc>
        <w:tc>
          <w:tcPr>
            <w:tcW w:w="555" w:type="pct"/>
            <w:vMerge w:val="restart"/>
            <w:tcBorders>
              <w:top w:val="single" w:sz="6" w:space="0" w:color="auto"/>
              <w:left w:val="single" w:sz="4" w:space="0" w:color="auto"/>
              <w:right w:val="single" w:sz="4" w:space="0" w:color="auto"/>
            </w:tcBorders>
            <w:shd w:val="clear" w:color="auto" w:fill="FFFFFF"/>
            <w:vAlign w:val="center"/>
          </w:tcPr>
          <w:p w:rsidR="00AD3BB7" w:rsidRPr="007851CB" w:rsidRDefault="00AD3BB7" w:rsidP="00AD3BB7">
            <w:pPr>
              <w:shd w:val="clear" w:color="auto" w:fill="FFFFFF"/>
              <w:spacing w:after="0" w:line="240" w:lineRule="auto"/>
              <w:jc w:val="center"/>
              <w:rPr>
                <w:rFonts w:ascii="Times New Roman" w:hAnsi="Times New Roman" w:cs="Times New Roman"/>
                <w:sz w:val="12"/>
                <w:szCs w:val="12"/>
              </w:rPr>
            </w:pPr>
            <w:r w:rsidRPr="007851CB">
              <w:rPr>
                <w:rFonts w:ascii="Times New Roman" w:hAnsi="Times New Roman" w:cs="Times New Roman"/>
                <w:sz w:val="12"/>
                <w:szCs w:val="12"/>
              </w:rPr>
              <w:t>Местный бюджет</w:t>
            </w:r>
          </w:p>
        </w:tc>
        <w:tc>
          <w:tcPr>
            <w:tcW w:w="831" w:type="pct"/>
            <w:gridSpan w:val="2"/>
            <w:vMerge w:val="restart"/>
            <w:tcBorders>
              <w:top w:val="single" w:sz="6" w:space="0" w:color="auto"/>
              <w:left w:val="single" w:sz="4" w:space="0" w:color="auto"/>
              <w:right w:val="single" w:sz="4" w:space="0" w:color="auto"/>
            </w:tcBorders>
            <w:shd w:val="clear" w:color="auto" w:fill="FFFFFF"/>
            <w:vAlign w:val="center"/>
          </w:tcPr>
          <w:p w:rsidR="00AD3BB7" w:rsidRPr="007851CB" w:rsidRDefault="00AD3BB7" w:rsidP="00AD3BB7">
            <w:pPr>
              <w:spacing w:after="0" w:line="240" w:lineRule="auto"/>
              <w:jc w:val="center"/>
              <w:rPr>
                <w:rFonts w:ascii="Times New Roman" w:hAnsi="Times New Roman" w:cs="Times New Roman"/>
                <w:sz w:val="12"/>
                <w:szCs w:val="12"/>
              </w:rPr>
            </w:pPr>
          </w:p>
        </w:tc>
        <w:tc>
          <w:tcPr>
            <w:tcW w:w="509" w:type="pct"/>
            <w:vMerge w:val="restart"/>
            <w:tcBorders>
              <w:top w:val="single" w:sz="6" w:space="0" w:color="auto"/>
              <w:left w:val="single" w:sz="4" w:space="0" w:color="auto"/>
              <w:right w:val="single" w:sz="6" w:space="0" w:color="auto"/>
            </w:tcBorders>
            <w:shd w:val="clear" w:color="auto" w:fill="FFFFFF"/>
            <w:vAlign w:val="center"/>
          </w:tcPr>
          <w:p w:rsidR="00AD3BB7" w:rsidRPr="007851CB" w:rsidRDefault="00AD3BB7" w:rsidP="00AD3BB7">
            <w:pPr>
              <w:shd w:val="clear" w:color="auto" w:fill="FFFFFF"/>
              <w:spacing w:after="0" w:line="240" w:lineRule="auto"/>
              <w:ind w:hanging="5"/>
              <w:jc w:val="center"/>
              <w:rPr>
                <w:rFonts w:ascii="Times New Roman" w:hAnsi="Times New Roman" w:cs="Times New Roman"/>
                <w:sz w:val="12"/>
                <w:szCs w:val="12"/>
              </w:rPr>
            </w:pPr>
          </w:p>
        </w:tc>
      </w:tr>
      <w:tr w:rsidR="00AD3BB7" w:rsidRPr="007851CB" w:rsidTr="00F7496F">
        <w:trPr>
          <w:cantSplit/>
          <w:trHeight w:hRule="exact" w:val="707"/>
          <w:jc w:val="center"/>
        </w:trPr>
        <w:tc>
          <w:tcPr>
            <w:tcW w:w="307" w:type="pct"/>
            <w:vMerge/>
            <w:tcBorders>
              <w:left w:val="single" w:sz="6" w:space="0" w:color="auto"/>
              <w:bottom w:val="single" w:sz="6" w:space="0" w:color="auto"/>
              <w:right w:val="single" w:sz="4" w:space="0" w:color="auto"/>
            </w:tcBorders>
            <w:shd w:val="clear" w:color="auto" w:fill="FFFFFF"/>
            <w:vAlign w:val="center"/>
          </w:tcPr>
          <w:p w:rsidR="007851CB" w:rsidRPr="007851CB" w:rsidRDefault="007851CB" w:rsidP="00AD3BB7">
            <w:pPr>
              <w:shd w:val="clear" w:color="auto" w:fill="FFFFFF"/>
              <w:spacing w:after="0" w:line="240" w:lineRule="auto"/>
              <w:ind w:left="19"/>
              <w:jc w:val="center"/>
              <w:rPr>
                <w:rFonts w:ascii="Times New Roman" w:hAnsi="Times New Roman" w:cs="Times New Roman"/>
                <w:sz w:val="12"/>
                <w:szCs w:val="12"/>
              </w:rPr>
            </w:pPr>
          </w:p>
        </w:tc>
        <w:tc>
          <w:tcPr>
            <w:tcW w:w="1032" w:type="pct"/>
            <w:vMerge/>
            <w:tcBorders>
              <w:left w:val="single" w:sz="4" w:space="0" w:color="auto"/>
              <w:bottom w:val="single" w:sz="6" w:space="0" w:color="auto"/>
              <w:right w:val="single" w:sz="4" w:space="0" w:color="auto"/>
            </w:tcBorders>
            <w:shd w:val="clear" w:color="auto" w:fill="FFFFFF"/>
            <w:vAlign w:val="center"/>
          </w:tcPr>
          <w:p w:rsidR="007851CB" w:rsidRPr="007851CB" w:rsidRDefault="007851CB" w:rsidP="00AD3BB7">
            <w:pPr>
              <w:spacing w:after="0" w:line="240" w:lineRule="auto"/>
              <w:jc w:val="center"/>
              <w:rPr>
                <w:rFonts w:ascii="Times New Roman" w:hAnsi="Times New Roman" w:cs="Times New Roman"/>
                <w:sz w:val="12"/>
                <w:szCs w:val="12"/>
              </w:rPr>
            </w:pPr>
          </w:p>
        </w:tc>
        <w:tc>
          <w:tcPr>
            <w:tcW w:w="531"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7851CB" w:rsidRPr="007851CB" w:rsidRDefault="007851CB" w:rsidP="00AD3BB7">
            <w:pPr>
              <w:shd w:val="clear" w:color="auto" w:fill="FFFFFF"/>
              <w:spacing w:after="0" w:line="240" w:lineRule="auto"/>
              <w:ind w:hanging="5"/>
              <w:jc w:val="center"/>
              <w:rPr>
                <w:rFonts w:ascii="Times New Roman" w:hAnsi="Times New Roman" w:cs="Times New Roman"/>
                <w:b/>
                <w:sz w:val="12"/>
                <w:szCs w:val="12"/>
              </w:rPr>
            </w:pPr>
            <w:r w:rsidRPr="007851CB">
              <w:rPr>
                <w:rFonts w:ascii="Times New Roman" w:hAnsi="Times New Roman" w:cs="Times New Roman"/>
                <w:b/>
                <w:sz w:val="12"/>
                <w:szCs w:val="12"/>
              </w:rPr>
              <w:t>1 611,595</w:t>
            </w:r>
          </w:p>
        </w:tc>
        <w:tc>
          <w:tcPr>
            <w:tcW w:w="338" w:type="pct"/>
            <w:gridSpan w:val="5"/>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7851CB" w:rsidRPr="007851CB" w:rsidRDefault="007851CB" w:rsidP="00F7496F">
            <w:pPr>
              <w:spacing w:after="0" w:line="240" w:lineRule="auto"/>
              <w:ind w:left="113" w:right="113"/>
              <w:jc w:val="center"/>
              <w:rPr>
                <w:rFonts w:ascii="Times New Roman" w:hAnsi="Times New Roman" w:cs="Times New Roman"/>
                <w:b/>
                <w:sz w:val="12"/>
                <w:szCs w:val="12"/>
              </w:rPr>
            </w:pPr>
            <w:r w:rsidRPr="007851CB">
              <w:rPr>
                <w:rFonts w:ascii="Times New Roman" w:hAnsi="Times New Roman" w:cs="Times New Roman"/>
                <w:b/>
                <w:sz w:val="12"/>
                <w:szCs w:val="12"/>
              </w:rPr>
              <w:t>569,942</w:t>
            </w:r>
          </w:p>
        </w:tc>
        <w:tc>
          <w:tcPr>
            <w:tcW w:w="309" w:type="pct"/>
            <w:gridSpan w:val="5"/>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7851CB" w:rsidRPr="007851CB" w:rsidRDefault="007851CB" w:rsidP="00F7496F">
            <w:pPr>
              <w:spacing w:after="0" w:line="240" w:lineRule="auto"/>
              <w:ind w:left="113" w:right="113"/>
              <w:jc w:val="center"/>
              <w:rPr>
                <w:rFonts w:ascii="Times New Roman" w:hAnsi="Times New Roman" w:cs="Times New Roman"/>
                <w:b/>
                <w:sz w:val="12"/>
                <w:szCs w:val="12"/>
              </w:rPr>
            </w:pPr>
            <w:r w:rsidRPr="007851CB">
              <w:rPr>
                <w:rFonts w:ascii="Times New Roman" w:hAnsi="Times New Roman" w:cs="Times New Roman"/>
                <w:b/>
                <w:sz w:val="12"/>
                <w:szCs w:val="12"/>
              </w:rPr>
              <w:t>341,653</w:t>
            </w:r>
          </w:p>
        </w:tc>
        <w:tc>
          <w:tcPr>
            <w:tcW w:w="316" w:type="pct"/>
            <w:gridSpan w:val="5"/>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7851CB" w:rsidRPr="007851CB" w:rsidRDefault="007851CB" w:rsidP="00F7496F">
            <w:pPr>
              <w:spacing w:after="0" w:line="240" w:lineRule="auto"/>
              <w:ind w:left="113" w:right="113"/>
              <w:jc w:val="center"/>
              <w:rPr>
                <w:rFonts w:ascii="Times New Roman" w:hAnsi="Times New Roman" w:cs="Times New Roman"/>
                <w:b/>
                <w:sz w:val="12"/>
                <w:szCs w:val="12"/>
              </w:rPr>
            </w:pPr>
            <w:r w:rsidRPr="007851CB">
              <w:rPr>
                <w:rFonts w:ascii="Times New Roman" w:hAnsi="Times New Roman" w:cs="Times New Roman"/>
                <w:b/>
                <w:sz w:val="12"/>
                <w:szCs w:val="12"/>
              </w:rPr>
              <w:t>300,00</w:t>
            </w:r>
          </w:p>
        </w:tc>
        <w:tc>
          <w:tcPr>
            <w:tcW w:w="272" w:type="pct"/>
            <w:gridSpan w:val="2"/>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7851CB" w:rsidRPr="007851CB" w:rsidRDefault="007851CB" w:rsidP="00F7496F">
            <w:pPr>
              <w:shd w:val="clear" w:color="auto" w:fill="FFFFFF"/>
              <w:spacing w:after="0" w:line="240" w:lineRule="auto"/>
              <w:ind w:left="113" w:right="113"/>
              <w:jc w:val="center"/>
              <w:rPr>
                <w:rFonts w:ascii="Times New Roman" w:hAnsi="Times New Roman" w:cs="Times New Roman"/>
                <w:b/>
                <w:sz w:val="12"/>
                <w:szCs w:val="12"/>
              </w:rPr>
            </w:pPr>
            <w:r w:rsidRPr="007851CB">
              <w:rPr>
                <w:rFonts w:ascii="Times New Roman" w:hAnsi="Times New Roman" w:cs="Times New Roman"/>
                <w:b/>
                <w:sz w:val="12"/>
                <w:szCs w:val="12"/>
              </w:rPr>
              <w:t>400,00</w:t>
            </w:r>
          </w:p>
        </w:tc>
        <w:tc>
          <w:tcPr>
            <w:tcW w:w="555" w:type="pct"/>
            <w:vMerge/>
            <w:tcBorders>
              <w:left w:val="single" w:sz="4" w:space="0" w:color="auto"/>
              <w:bottom w:val="single" w:sz="6" w:space="0" w:color="auto"/>
              <w:right w:val="single" w:sz="4" w:space="0" w:color="auto"/>
            </w:tcBorders>
            <w:shd w:val="clear" w:color="auto" w:fill="FFFFFF"/>
            <w:vAlign w:val="center"/>
          </w:tcPr>
          <w:p w:rsidR="007851CB" w:rsidRPr="007851CB" w:rsidRDefault="007851CB" w:rsidP="00AD3BB7">
            <w:pPr>
              <w:shd w:val="clear" w:color="auto" w:fill="FFFFFF"/>
              <w:spacing w:after="0" w:line="240" w:lineRule="auto"/>
              <w:jc w:val="center"/>
              <w:rPr>
                <w:rFonts w:ascii="Times New Roman" w:hAnsi="Times New Roman" w:cs="Times New Roman"/>
                <w:sz w:val="12"/>
                <w:szCs w:val="12"/>
              </w:rPr>
            </w:pPr>
          </w:p>
        </w:tc>
        <w:tc>
          <w:tcPr>
            <w:tcW w:w="831" w:type="pct"/>
            <w:gridSpan w:val="2"/>
            <w:vMerge/>
            <w:tcBorders>
              <w:left w:val="single" w:sz="4" w:space="0" w:color="auto"/>
              <w:bottom w:val="single" w:sz="6" w:space="0" w:color="auto"/>
              <w:right w:val="single" w:sz="4" w:space="0" w:color="auto"/>
            </w:tcBorders>
            <w:shd w:val="clear" w:color="auto" w:fill="FFFFFF"/>
            <w:vAlign w:val="center"/>
          </w:tcPr>
          <w:p w:rsidR="007851CB" w:rsidRPr="007851CB" w:rsidRDefault="007851CB" w:rsidP="00AD3BB7">
            <w:pPr>
              <w:spacing w:after="0" w:line="240" w:lineRule="auto"/>
              <w:jc w:val="center"/>
              <w:rPr>
                <w:rFonts w:ascii="Times New Roman" w:hAnsi="Times New Roman" w:cs="Times New Roman"/>
                <w:sz w:val="12"/>
                <w:szCs w:val="12"/>
              </w:rPr>
            </w:pPr>
          </w:p>
        </w:tc>
        <w:tc>
          <w:tcPr>
            <w:tcW w:w="509" w:type="pct"/>
            <w:vMerge/>
            <w:tcBorders>
              <w:left w:val="single" w:sz="4" w:space="0" w:color="auto"/>
              <w:bottom w:val="single" w:sz="6" w:space="0" w:color="auto"/>
              <w:right w:val="single" w:sz="6" w:space="0" w:color="auto"/>
            </w:tcBorders>
            <w:shd w:val="clear" w:color="auto" w:fill="FFFFFF"/>
            <w:vAlign w:val="center"/>
          </w:tcPr>
          <w:p w:rsidR="007851CB" w:rsidRPr="007851CB" w:rsidRDefault="007851CB" w:rsidP="00AD3BB7">
            <w:pPr>
              <w:shd w:val="clear" w:color="auto" w:fill="FFFFFF"/>
              <w:spacing w:after="0" w:line="240" w:lineRule="auto"/>
              <w:ind w:hanging="5"/>
              <w:jc w:val="center"/>
              <w:rPr>
                <w:rFonts w:ascii="Times New Roman" w:hAnsi="Times New Roman" w:cs="Times New Roman"/>
                <w:sz w:val="12"/>
                <w:szCs w:val="12"/>
              </w:rPr>
            </w:pPr>
          </w:p>
        </w:tc>
      </w:tr>
    </w:tbl>
    <w:p w:rsidR="007851CB" w:rsidRPr="007851CB" w:rsidRDefault="007851CB" w:rsidP="007851CB">
      <w:pPr>
        <w:tabs>
          <w:tab w:val="left" w:pos="284"/>
        </w:tabs>
        <w:spacing w:after="0" w:line="240" w:lineRule="auto"/>
        <w:ind w:firstLine="284"/>
        <w:jc w:val="center"/>
        <w:rPr>
          <w:rFonts w:ascii="Times New Roman" w:hAnsi="Times New Roman" w:cs="Times New Roman"/>
          <w:sz w:val="12"/>
          <w:szCs w:val="12"/>
        </w:rPr>
      </w:pPr>
    </w:p>
    <w:p w:rsidR="00F7496F" w:rsidRDefault="00F7496F" w:rsidP="00F7496F">
      <w:pPr>
        <w:tabs>
          <w:tab w:val="left" w:pos="284"/>
        </w:tabs>
        <w:spacing w:after="0" w:line="240" w:lineRule="auto"/>
        <w:ind w:firstLine="284"/>
        <w:jc w:val="center"/>
        <w:rPr>
          <w:rFonts w:ascii="Times New Roman" w:hAnsi="Times New Roman" w:cs="Times New Roman"/>
          <w:sz w:val="12"/>
          <w:szCs w:val="12"/>
        </w:rPr>
      </w:pPr>
    </w:p>
    <w:p w:rsidR="00F7496F" w:rsidRDefault="00F7496F" w:rsidP="00F7496F">
      <w:pPr>
        <w:tabs>
          <w:tab w:val="left" w:pos="284"/>
        </w:tabs>
        <w:spacing w:after="0" w:line="240" w:lineRule="auto"/>
        <w:ind w:firstLine="284"/>
        <w:jc w:val="center"/>
        <w:rPr>
          <w:rFonts w:ascii="Times New Roman" w:hAnsi="Times New Roman" w:cs="Times New Roman"/>
          <w:sz w:val="12"/>
          <w:szCs w:val="12"/>
        </w:rPr>
      </w:pPr>
    </w:p>
    <w:p w:rsidR="00F7496F" w:rsidRDefault="00F7496F" w:rsidP="00F7496F">
      <w:pPr>
        <w:tabs>
          <w:tab w:val="left" w:pos="284"/>
        </w:tabs>
        <w:spacing w:after="0" w:line="240" w:lineRule="auto"/>
        <w:ind w:firstLine="284"/>
        <w:jc w:val="center"/>
        <w:rPr>
          <w:rFonts w:ascii="Times New Roman" w:hAnsi="Times New Roman" w:cs="Times New Roman"/>
          <w:sz w:val="12"/>
          <w:szCs w:val="12"/>
        </w:rPr>
      </w:pPr>
    </w:p>
    <w:p w:rsidR="00F7496F" w:rsidRDefault="00F7496F" w:rsidP="00F7496F">
      <w:pPr>
        <w:tabs>
          <w:tab w:val="left" w:pos="284"/>
        </w:tabs>
        <w:spacing w:after="0" w:line="240" w:lineRule="auto"/>
        <w:ind w:firstLine="284"/>
        <w:jc w:val="center"/>
        <w:rPr>
          <w:rFonts w:ascii="Times New Roman" w:hAnsi="Times New Roman" w:cs="Times New Roman"/>
          <w:sz w:val="12"/>
          <w:szCs w:val="12"/>
        </w:rPr>
      </w:pPr>
    </w:p>
    <w:p w:rsidR="00F7496F" w:rsidRDefault="00F7496F" w:rsidP="00F7496F">
      <w:pPr>
        <w:tabs>
          <w:tab w:val="left" w:pos="284"/>
        </w:tabs>
        <w:spacing w:after="0" w:line="240" w:lineRule="auto"/>
        <w:ind w:firstLine="284"/>
        <w:jc w:val="center"/>
        <w:rPr>
          <w:rFonts w:ascii="Times New Roman" w:hAnsi="Times New Roman" w:cs="Times New Roman"/>
          <w:sz w:val="12"/>
          <w:szCs w:val="12"/>
        </w:rPr>
      </w:pPr>
    </w:p>
    <w:p w:rsidR="00F7496F" w:rsidRDefault="00F7496F" w:rsidP="00F7496F">
      <w:pPr>
        <w:tabs>
          <w:tab w:val="left" w:pos="284"/>
        </w:tabs>
        <w:spacing w:after="0" w:line="240" w:lineRule="auto"/>
        <w:ind w:firstLine="284"/>
        <w:jc w:val="center"/>
        <w:rPr>
          <w:rFonts w:ascii="Times New Roman" w:hAnsi="Times New Roman" w:cs="Times New Roman"/>
          <w:sz w:val="12"/>
          <w:szCs w:val="12"/>
        </w:rPr>
      </w:pPr>
    </w:p>
    <w:p w:rsidR="00F7496F" w:rsidRDefault="00F7496F" w:rsidP="00F7496F">
      <w:pPr>
        <w:tabs>
          <w:tab w:val="left" w:pos="284"/>
        </w:tabs>
        <w:spacing w:after="0" w:line="240" w:lineRule="auto"/>
        <w:ind w:firstLine="284"/>
        <w:jc w:val="center"/>
        <w:rPr>
          <w:rFonts w:ascii="Times New Roman" w:hAnsi="Times New Roman" w:cs="Times New Roman"/>
          <w:sz w:val="12"/>
          <w:szCs w:val="12"/>
        </w:rPr>
      </w:pPr>
    </w:p>
    <w:p w:rsidR="00F7496F" w:rsidRDefault="00F7496F" w:rsidP="00F7496F">
      <w:pPr>
        <w:tabs>
          <w:tab w:val="left" w:pos="284"/>
        </w:tabs>
        <w:spacing w:after="0" w:line="240" w:lineRule="auto"/>
        <w:ind w:firstLine="284"/>
        <w:jc w:val="center"/>
        <w:rPr>
          <w:rFonts w:ascii="Times New Roman" w:hAnsi="Times New Roman" w:cs="Times New Roman"/>
          <w:sz w:val="12"/>
          <w:szCs w:val="12"/>
        </w:rPr>
      </w:pPr>
    </w:p>
    <w:p w:rsidR="00F7496F" w:rsidRDefault="00F7496F" w:rsidP="00F7496F">
      <w:pPr>
        <w:tabs>
          <w:tab w:val="left" w:pos="284"/>
        </w:tabs>
        <w:spacing w:after="0" w:line="240" w:lineRule="auto"/>
        <w:ind w:firstLine="284"/>
        <w:jc w:val="center"/>
        <w:rPr>
          <w:rFonts w:ascii="Times New Roman" w:hAnsi="Times New Roman" w:cs="Times New Roman"/>
          <w:sz w:val="12"/>
          <w:szCs w:val="12"/>
        </w:rPr>
      </w:pPr>
    </w:p>
    <w:p w:rsidR="00F7496F" w:rsidRPr="00F7496F" w:rsidRDefault="00F7496F" w:rsidP="00F7496F">
      <w:pPr>
        <w:tabs>
          <w:tab w:val="left" w:pos="284"/>
        </w:tabs>
        <w:spacing w:after="0" w:line="240" w:lineRule="auto"/>
        <w:ind w:firstLine="284"/>
        <w:jc w:val="center"/>
        <w:rPr>
          <w:rFonts w:ascii="Times New Roman" w:hAnsi="Times New Roman" w:cs="Times New Roman"/>
          <w:sz w:val="12"/>
          <w:szCs w:val="12"/>
        </w:rPr>
      </w:pPr>
      <w:r w:rsidRPr="00F7496F">
        <w:rPr>
          <w:rFonts w:ascii="Times New Roman" w:hAnsi="Times New Roman" w:cs="Times New Roman"/>
          <w:sz w:val="12"/>
          <w:szCs w:val="12"/>
        </w:rPr>
        <w:lastRenderedPageBreak/>
        <w:t>Администрация</w:t>
      </w:r>
    </w:p>
    <w:p w:rsidR="00F7496F" w:rsidRPr="00F7496F" w:rsidRDefault="00F7496F" w:rsidP="00F7496F">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7496F">
        <w:rPr>
          <w:rFonts w:ascii="Times New Roman" w:hAnsi="Times New Roman" w:cs="Times New Roman"/>
          <w:sz w:val="12"/>
          <w:szCs w:val="12"/>
        </w:rPr>
        <w:t>Сургут</w:t>
      </w:r>
    </w:p>
    <w:p w:rsidR="00F7496F" w:rsidRPr="00F7496F" w:rsidRDefault="00F7496F" w:rsidP="00F7496F">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7496F">
        <w:rPr>
          <w:rFonts w:ascii="Times New Roman" w:hAnsi="Times New Roman" w:cs="Times New Roman"/>
          <w:sz w:val="12"/>
          <w:szCs w:val="12"/>
        </w:rPr>
        <w:t>Сергиевский</w:t>
      </w:r>
    </w:p>
    <w:p w:rsidR="00F7496F" w:rsidRPr="00F7496F" w:rsidRDefault="00F7496F" w:rsidP="00F7496F">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7496F" w:rsidRPr="00F7496F" w:rsidRDefault="00F7496F" w:rsidP="00F7496F">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851CB" w:rsidRDefault="00F7496F" w:rsidP="00F7496F">
      <w:pPr>
        <w:tabs>
          <w:tab w:val="left" w:pos="284"/>
        </w:tabs>
        <w:spacing w:after="0" w:line="240" w:lineRule="auto"/>
        <w:ind w:firstLine="284"/>
        <w:rPr>
          <w:rFonts w:ascii="Times New Roman" w:hAnsi="Times New Roman" w:cs="Times New Roman"/>
          <w:sz w:val="12"/>
          <w:szCs w:val="12"/>
        </w:rPr>
      </w:pPr>
      <w:r w:rsidRPr="00F7496F">
        <w:rPr>
          <w:rFonts w:ascii="Times New Roman" w:hAnsi="Times New Roman" w:cs="Times New Roman"/>
          <w:sz w:val="12"/>
          <w:szCs w:val="12"/>
        </w:rPr>
        <w:t xml:space="preserve">04.09.2020 г.   </w:t>
      </w:r>
      <w:r>
        <w:rPr>
          <w:rFonts w:ascii="Times New Roman" w:hAnsi="Times New Roman" w:cs="Times New Roman"/>
          <w:sz w:val="12"/>
          <w:szCs w:val="12"/>
        </w:rPr>
        <w:t xml:space="preserve">                                                                                                                                                                                                               № 46</w:t>
      </w:r>
    </w:p>
    <w:p w:rsidR="00F7496F" w:rsidRDefault="00F7496F" w:rsidP="00F7496F">
      <w:pPr>
        <w:tabs>
          <w:tab w:val="left" w:pos="284"/>
        </w:tabs>
        <w:spacing w:after="0" w:line="240" w:lineRule="auto"/>
        <w:ind w:firstLine="284"/>
        <w:jc w:val="center"/>
        <w:rPr>
          <w:rFonts w:ascii="Times New Roman" w:hAnsi="Times New Roman" w:cs="Times New Roman"/>
          <w:sz w:val="12"/>
          <w:szCs w:val="12"/>
        </w:rPr>
      </w:pPr>
      <w:r w:rsidRPr="00F7496F">
        <w:rPr>
          <w:rFonts w:ascii="Times New Roman" w:hAnsi="Times New Roman" w:cs="Times New Roman"/>
          <w:sz w:val="12"/>
          <w:szCs w:val="12"/>
        </w:rPr>
        <w:t>Об утверждении вносимых изменений в проект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F7496F" w:rsidRPr="00F7496F" w:rsidRDefault="00F7496F" w:rsidP="00F7496F">
      <w:pPr>
        <w:tabs>
          <w:tab w:val="left" w:pos="284"/>
        </w:tabs>
        <w:spacing w:after="0" w:line="240" w:lineRule="auto"/>
        <w:ind w:firstLine="284"/>
        <w:jc w:val="both"/>
        <w:rPr>
          <w:rFonts w:ascii="Times New Roman" w:hAnsi="Times New Roman" w:cs="Times New Roman"/>
          <w:sz w:val="12"/>
          <w:szCs w:val="12"/>
        </w:rPr>
      </w:pPr>
      <w:r w:rsidRPr="00F7496F">
        <w:rPr>
          <w:rFonts w:ascii="Times New Roman"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вносимым изменениям в проект межевания территории, находящейся в границах сельского поселения Сургут муниципального района Сергиевский Самарской области от 26.08.2020 г.; Заключение о результатах публичных слушаний по внесению изменений в проект межевания территории от 03.09.2020 г., руководствуясь Федеральным законом от 06.10.2003 г. № 131-ФЗ «Об общих принципах организации местного самоуправлении в РФ», Администрация сельского поселения Сургут муниципального район</w:t>
      </w:r>
      <w:r>
        <w:rPr>
          <w:rFonts w:ascii="Times New Roman" w:hAnsi="Times New Roman" w:cs="Times New Roman"/>
          <w:sz w:val="12"/>
          <w:szCs w:val="12"/>
        </w:rPr>
        <w:t>а Сергиевский Самарской области</w:t>
      </w:r>
    </w:p>
    <w:p w:rsidR="00F7496F" w:rsidRPr="00F7496F" w:rsidRDefault="00F7496F" w:rsidP="00F7496F">
      <w:pPr>
        <w:tabs>
          <w:tab w:val="left" w:pos="284"/>
        </w:tabs>
        <w:spacing w:after="0" w:line="240" w:lineRule="auto"/>
        <w:ind w:firstLine="284"/>
        <w:jc w:val="both"/>
        <w:rPr>
          <w:rFonts w:ascii="Times New Roman" w:hAnsi="Times New Roman" w:cs="Times New Roman"/>
          <w:sz w:val="12"/>
          <w:szCs w:val="12"/>
        </w:rPr>
      </w:pPr>
      <w:r w:rsidRPr="00F7496F">
        <w:rPr>
          <w:rFonts w:ascii="Times New Roman" w:hAnsi="Times New Roman" w:cs="Times New Roman"/>
          <w:sz w:val="12"/>
          <w:szCs w:val="12"/>
        </w:rPr>
        <w:t>ПОСТАНОВЛЯЕТ:</w:t>
      </w:r>
    </w:p>
    <w:p w:rsidR="00F7496F" w:rsidRPr="00F7496F" w:rsidRDefault="00F7496F" w:rsidP="00F7496F">
      <w:pPr>
        <w:tabs>
          <w:tab w:val="left" w:pos="284"/>
        </w:tabs>
        <w:spacing w:after="0" w:line="240" w:lineRule="auto"/>
        <w:ind w:firstLine="284"/>
        <w:jc w:val="both"/>
        <w:rPr>
          <w:rFonts w:ascii="Times New Roman" w:hAnsi="Times New Roman" w:cs="Times New Roman"/>
          <w:sz w:val="12"/>
          <w:szCs w:val="12"/>
        </w:rPr>
      </w:pPr>
      <w:r w:rsidRPr="00F7496F">
        <w:rPr>
          <w:rFonts w:ascii="Times New Roman" w:hAnsi="Times New Roman" w:cs="Times New Roman"/>
          <w:sz w:val="12"/>
          <w:szCs w:val="12"/>
        </w:rPr>
        <w:t>1. Утвердить внесенные изменения в проект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F7496F" w:rsidRPr="00F7496F" w:rsidRDefault="00F7496F" w:rsidP="00F7496F">
      <w:pPr>
        <w:tabs>
          <w:tab w:val="left" w:pos="284"/>
        </w:tabs>
        <w:spacing w:after="0" w:line="240" w:lineRule="auto"/>
        <w:ind w:firstLine="284"/>
        <w:jc w:val="both"/>
        <w:rPr>
          <w:rFonts w:ascii="Times New Roman" w:hAnsi="Times New Roman" w:cs="Times New Roman"/>
          <w:sz w:val="12"/>
          <w:szCs w:val="12"/>
        </w:rPr>
      </w:pPr>
      <w:r w:rsidRPr="00F7496F">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F7496F" w:rsidRPr="00F7496F" w:rsidRDefault="00F7496F" w:rsidP="00F7496F">
      <w:pPr>
        <w:tabs>
          <w:tab w:val="left" w:pos="284"/>
        </w:tabs>
        <w:spacing w:after="0" w:line="240" w:lineRule="auto"/>
        <w:ind w:firstLine="284"/>
        <w:jc w:val="both"/>
        <w:rPr>
          <w:rFonts w:ascii="Times New Roman" w:hAnsi="Times New Roman" w:cs="Times New Roman"/>
          <w:sz w:val="12"/>
          <w:szCs w:val="12"/>
        </w:rPr>
      </w:pPr>
      <w:r w:rsidRPr="00F7496F">
        <w:rPr>
          <w:rFonts w:ascii="Times New Roman" w:hAnsi="Times New Roman" w:cs="Times New Roman"/>
          <w:sz w:val="12"/>
          <w:szCs w:val="12"/>
        </w:rPr>
        <w:t>3. Настоящее Постановление вступает в силу со дня его официального опубликования.</w:t>
      </w:r>
    </w:p>
    <w:p w:rsidR="00F7496F" w:rsidRPr="00F7496F" w:rsidRDefault="00F7496F" w:rsidP="00F7496F">
      <w:pPr>
        <w:tabs>
          <w:tab w:val="left" w:pos="284"/>
        </w:tabs>
        <w:spacing w:after="0" w:line="240" w:lineRule="auto"/>
        <w:ind w:firstLine="284"/>
        <w:jc w:val="both"/>
        <w:rPr>
          <w:rFonts w:ascii="Times New Roman" w:hAnsi="Times New Roman" w:cs="Times New Roman"/>
          <w:sz w:val="12"/>
          <w:szCs w:val="12"/>
        </w:rPr>
      </w:pPr>
      <w:r w:rsidRPr="00F7496F">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rsidR="00F7496F" w:rsidRPr="00F7496F" w:rsidRDefault="00F7496F" w:rsidP="00F7496F">
      <w:pPr>
        <w:tabs>
          <w:tab w:val="left" w:pos="284"/>
        </w:tabs>
        <w:spacing w:after="0" w:line="240" w:lineRule="auto"/>
        <w:ind w:firstLine="284"/>
        <w:jc w:val="right"/>
        <w:rPr>
          <w:rFonts w:ascii="Times New Roman" w:hAnsi="Times New Roman" w:cs="Times New Roman"/>
          <w:sz w:val="12"/>
          <w:szCs w:val="12"/>
        </w:rPr>
      </w:pPr>
      <w:r w:rsidRPr="00F7496F">
        <w:rPr>
          <w:rFonts w:ascii="Times New Roman" w:hAnsi="Times New Roman" w:cs="Times New Roman"/>
          <w:sz w:val="12"/>
          <w:szCs w:val="12"/>
        </w:rPr>
        <w:t>Глава сельского поселения Сургут</w:t>
      </w:r>
    </w:p>
    <w:p w:rsidR="00F7496F" w:rsidRDefault="00F7496F" w:rsidP="00F7496F">
      <w:pPr>
        <w:tabs>
          <w:tab w:val="left" w:pos="284"/>
        </w:tabs>
        <w:spacing w:after="0" w:line="240" w:lineRule="auto"/>
        <w:ind w:firstLine="284"/>
        <w:jc w:val="right"/>
        <w:rPr>
          <w:rFonts w:ascii="Times New Roman" w:hAnsi="Times New Roman" w:cs="Times New Roman"/>
          <w:sz w:val="12"/>
          <w:szCs w:val="12"/>
        </w:rPr>
      </w:pPr>
      <w:r w:rsidRPr="00F7496F">
        <w:rPr>
          <w:rFonts w:ascii="Times New Roman" w:hAnsi="Times New Roman" w:cs="Times New Roman"/>
          <w:sz w:val="12"/>
          <w:szCs w:val="12"/>
        </w:rPr>
        <w:t xml:space="preserve">муниципального района Сергиевский                           </w:t>
      </w:r>
    </w:p>
    <w:p w:rsidR="00F7496F" w:rsidRDefault="00F7496F" w:rsidP="00F7496F">
      <w:pPr>
        <w:tabs>
          <w:tab w:val="left" w:pos="284"/>
        </w:tabs>
        <w:spacing w:after="0" w:line="240" w:lineRule="auto"/>
        <w:ind w:firstLine="284"/>
        <w:jc w:val="right"/>
        <w:rPr>
          <w:rFonts w:ascii="Times New Roman" w:hAnsi="Times New Roman" w:cs="Times New Roman"/>
          <w:sz w:val="12"/>
          <w:szCs w:val="12"/>
        </w:rPr>
      </w:pPr>
      <w:r w:rsidRPr="00F7496F">
        <w:rPr>
          <w:rFonts w:ascii="Times New Roman" w:hAnsi="Times New Roman" w:cs="Times New Roman"/>
          <w:sz w:val="12"/>
          <w:szCs w:val="12"/>
        </w:rPr>
        <w:t xml:space="preserve">                    С.А.Содомов</w:t>
      </w:r>
    </w:p>
    <w:p w:rsidR="00CF0F95" w:rsidRDefault="00CF0F95" w:rsidP="00CF0F95">
      <w:pPr>
        <w:tabs>
          <w:tab w:val="left" w:pos="284"/>
        </w:tabs>
        <w:spacing w:after="0" w:line="240" w:lineRule="auto"/>
        <w:ind w:firstLine="284"/>
        <w:jc w:val="both"/>
        <w:rPr>
          <w:rFonts w:ascii="Times New Roman" w:hAnsi="Times New Roman" w:cs="Times New Roman"/>
          <w:sz w:val="12"/>
          <w:szCs w:val="12"/>
        </w:rPr>
      </w:pPr>
    </w:p>
    <w:p w:rsidR="00CF0F95" w:rsidRPr="00CF0F95" w:rsidRDefault="00CF0F95" w:rsidP="00CF0F95">
      <w:pPr>
        <w:tabs>
          <w:tab w:val="left" w:pos="284"/>
        </w:tabs>
        <w:spacing w:after="0" w:line="240" w:lineRule="auto"/>
        <w:ind w:firstLine="284"/>
        <w:jc w:val="center"/>
        <w:rPr>
          <w:rFonts w:ascii="Times New Roman" w:hAnsi="Times New Roman" w:cs="Times New Roman"/>
          <w:sz w:val="12"/>
          <w:szCs w:val="12"/>
        </w:rPr>
      </w:pPr>
      <w:r w:rsidRPr="00CF0F95">
        <w:rPr>
          <w:rFonts w:ascii="Times New Roman" w:hAnsi="Times New Roman" w:cs="Times New Roman"/>
          <w:sz w:val="12"/>
          <w:szCs w:val="12"/>
        </w:rPr>
        <w:t>ИЗМЕНЕНИЯ В ПРОЕКТ МЕЖЕВАНИЯ ТЕРРИТОРИИ</w:t>
      </w:r>
    </w:p>
    <w:p w:rsidR="00CF0F95" w:rsidRPr="00CF0F95" w:rsidRDefault="00CF0F95" w:rsidP="00CF0F95">
      <w:pPr>
        <w:tabs>
          <w:tab w:val="left" w:pos="284"/>
        </w:tabs>
        <w:spacing w:after="0" w:line="240" w:lineRule="auto"/>
        <w:ind w:firstLine="284"/>
        <w:jc w:val="center"/>
        <w:rPr>
          <w:rFonts w:ascii="Times New Roman" w:hAnsi="Times New Roman" w:cs="Times New Roman"/>
          <w:sz w:val="12"/>
          <w:szCs w:val="12"/>
        </w:rPr>
      </w:pPr>
      <w:r w:rsidRPr="00CF0F95">
        <w:rPr>
          <w:rFonts w:ascii="Times New Roman" w:hAnsi="Times New Roman" w:cs="Times New Roman"/>
          <w:sz w:val="12"/>
          <w:szCs w:val="12"/>
        </w:rPr>
        <w:t>объекта: «Проект межевания территории в границах территориальной зоны</w:t>
      </w:r>
    </w:p>
    <w:p w:rsidR="00CF0F95" w:rsidRPr="00CF0F95" w:rsidRDefault="00CF0F95" w:rsidP="00CF0F95">
      <w:pPr>
        <w:tabs>
          <w:tab w:val="left" w:pos="284"/>
        </w:tabs>
        <w:spacing w:after="0" w:line="240" w:lineRule="auto"/>
        <w:ind w:firstLine="284"/>
        <w:jc w:val="center"/>
        <w:rPr>
          <w:rFonts w:ascii="Times New Roman" w:hAnsi="Times New Roman" w:cs="Times New Roman"/>
          <w:sz w:val="12"/>
          <w:szCs w:val="12"/>
        </w:rPr>
      </w:pPr>
      <w:r w:rsidRPr="00CF0F95">
        <w:rPr>
          <w:rFonts w:ascii="Times New Roman" w:hAnsi="Times New Roman" w:cs="Times New Roman"/>
          <w:sz w:val="12"/>
          <w:szCs w:val="12"/>
        </w:rPr>
        <w:t>«Ж2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CF0F95" w:rsidRPr="00CF0F95" w:rsidRDefault="00CF0F95" w:rsidP="00CF0F95">
      <w:pPr>
        <w:tabs>
          <w:tab w:val="left" w:pos="284"/>
        </w:tabs>
        <w:spacing w:after="0" w:line="240" w:lineRule="auto"/>
        <w:rPr>
          <w:rFonts w:ascii="Times New Roman" w:hAnsi="Times New Roman" w:cs="Times New Roman"/>
          <w:sz w:val="12"/>
          <w:szCs w:val="12"/>
        </w:rPr>
      </w:pPr>
    </w:p>
    <w:p w:rsidR="00CF0F95" w:rsidRPr="00CF0F95" w:rsidRDefault="00CF0F95" w:rsidP="00CF0F95">
      <w:pPr>
        <w:tabs>
          <w:tab w:val="left" w:pos="284"/>
        </w:tabs>
        <w:spacing w:after="0" w:line="240" w:lineRule="auto"/>
        <w:ind w:firstLine="284"/>
        <w:jc w:val="center"/>
        <w:rPr>
          <w:rFonts w:ascii="Times New Roman" w:hAnsi="Times New Roman" w:cs="Times New Roman"/>
          <w:sz w:val="12"/>
          <w:szCs w:val="12"/>
        </w:rPr>
      </w:pPr>
      <w:r w:rsidRPr="00CF0F95">
        <w:rPr>
          <w:rFonts w:ascii="Times New Roman" w:hAnsi="Times New Roman" w:cs="Times New Roman"/>
          <w:sz w:val="12"/>
          <w:szCs w:val="12"/>
        </w:rPr>
        <w:t>Самара 2020</w:t>
      </w:r>
    </w:p>
    <w:p w:rsidR="00CF0F95" w:rsidRPr="00CF0F95" w:rsidRDefault="00CF0F95" w:rsidP="00CF0F95">
      <w:pPr>
        <w:tabs>
          <w:tab w:val="left" w:pos="284"/>
        </w:tabs>
        <w:spacing w:after="0" w:line="240" w:lineRule="auto"/>
        <w:ind w:firstLine="284"/>
        <w:jc w:val="center"/>
        <w:rPr>
          <w:rFonts w:ascii="Times New Roman" w:hAnsi="Times New Roman" w:cs="Times New Roman"/>
          <w:sz w:val="12"/>
          <w:szCs w:val="12"/>
        </w:rPr>
      </w:pPr>
    </w:p>
    <w:p w:rsidR="00CF0F95" w:rsidRPr="00CF0F95" w:rsidRDefault="00CF0F95" w:rsidP="00CF0F95">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СОСТАВ</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CF0F95">
        <w:rPr>
          <w:rFonts w:ascii="Times New Roman" w:hAnsi="Times New Roman" w:cs="Times New Roman"/>
          <w:sz w:val="12"/>
          <w:szCs w:val="12"/>
        </w:rPr>
        <w:t>Основная часть:</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sidRPr="00CF0F95">
        <w:rPr>
          <w:rFonts w:ascii="Times New Roman" w:hAnsi="Times New Roman" w:cs="Times New Roman"/>
          <w:sz w:val="12"/>
          <w:szCs w:val="12"/>
        </w:rPr>
        <w:t>-</w:t>
      </w:r>
      <w:r w:rsidRPr="00CF0F95">
        <w:rPr>
          <w:rFonts w:ascii="Times New Roman" w:hAnsi="Times New Roman" w:cs="Times New Roman"/>
          <w:sz w:val="12"/>
          <w:szCs w:val="12"/>
        </w:rPr>
        <w:tab/>
        <w:t>текстовая часть;</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2"/>
          <w:szCs w:val="12"/>
        </w:rPr>
        <w:tab/>
        <w:t>чертежи.</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CF0F95">
        <w:rPr>
          <w:rFonts w:ascii="Times New Roman" w:hAnsi="Times New Roman" w:cs="Times New Roman"/>
          <w:sz w:val="12"/>
          <w:szCs w:val="12"/>
        </w:rPr>
        <w:t>Материалы по обоснованию:</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sidRPr="00CF0F95">
        <w:rPr>
          <w:rFonts w:ascii="Times New Roman" w:hAnsi="Times New Roman" w:cs="Times New Roman"/>
          <w:sz w:val="12"/>
          <w:szCs w:val="12"/>
        </w:rPr>
        <w:t>-</w:t>
      </w:r>
      <w:r w:rsidRPr="00CF0F95">
        <w:rPr>
          <w:rFonts w:ascii="Times New Roman" w:hAnsi="Times New Roman" w:cs="Times New Roman"/>
          <w:sz w:val="12"/>
          <w:szCs w:val="12"/>
        </w:rPr>
        <w:tab/>
        <w:t>исходные данные;</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sidRPr="00CF0F95">
        <w:rPr>
          <w:rFonts w:ascii="Times New Roman" w:hAnsi="Times New Roman" w:cs="Times New Roman"/>
          <w:sz w:val="12"/>
          <w:szCs w:val="12"/>
        </w:rPr>
        <w:t>-</w:t>
      </w:r>
      <w:r w:rsidRPr="00CF0F95">
        <w:rPr>
          <w:rFonts w:ascii="Times New Roman" w:hAnsi="Times New Roman" w:cs="Times New Roman"/>
          <w:sz w:val="12"/>
          <w:szCs w:val="12"/>
        </w:rPr>
        <w:tab/>
        <w:t>чертежи;</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sidRPr="00CF0F95">
        <w:rPr>
          <w:rFonts w:ascii="Times New Roman" w:hAnsi="Times New Roman" w:cs="Times New Roman"/>
          <w:sz w:val="12"/>
          <w:szCs w:val="12"/>
        </w:rPr>
        <w:t>-</w:t>
      </w:r>
      <w:r w:rsidRPr="00CF0F95">
        <w:rPr>
          <w:rFonts w:ascii="Times New Roman" w:hAnsi="Times New Roman" w:cs="Times New Roman"/>
          <w:sz w:val="12"/>
          <w:szCs w:val="12"/>
        </w:rPr>
        <w:tab/>
        <w:t>список использованных нормативных правовых актов.</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p>
    <w:p w:rsidR="00CF0F95" w:rsidRPr="00CF0F95" w:rsidRDefault="00CF0F95" w:rsidP="00CF0F95">
      <w:pPr>
        <w:tabs>
          <w:tab w:val="left" w:pos="284"/>
        </w:tabs>
        <w:spacing w:after="0" w:line="240" w:lineRule="auto"/>
        <w:ind w:firstLine="284"/>
        <w:jc w:val="center"/>
        <w:rPr>
          <w:rFonts w:ascii="Times New Roman" w:hAnsi="Times New Roman" w:cs="Times New Roman"/>
          <w:sz w:val="12"/>
          <w:szCs w:val="12"/>
        </w:rPr>
      </w:pPr>
      <w:r w:rsidRPr="00CF0F95">
        <w:rPr>
          <w:rFonts w:ascii="Times New Roman" w:hAnsi="Times New Roman" w:cs="Times New Roman"/>
          <w:sz w:val="12"/>
          <w:szCs w:val="12"/>
        </w:rPr>
        <w:t>ТЕКСТОВАЯ ЧАСТЬ</w:t>
      </w:r>
    </w:p>
    <w:p w:rsidR="00CF0F95" w:rsidRPr="00CF0F95" w:rsidRDefault="00CF0F95" w:rsidP="00CF0F95">
      <w:pPr>
        <w:tabs>
          <w:tab w:val="left" w:pos="284"/>
        </w:tabs>
        <w:spacing w:after="0" w:line="240" w:lineRule="auto"/>
        <w:ind w:firstLine="284"/>
        <w:jc w:val="center"/>
        <w:rPr>
          <w:rFonts w:ascii="Times New Roman" w:hAnsi="Times New Roman" w:cs="Times New Roman"/>
          <w:sz w:val="12"/>
          <w:szCs w:val="12"/>
        </w:rPr>
      </w:pPr>
    </w:p>
    <w:p w:rsidR="00CF0F95" w:rsidRPr="00CF0F95" w:rsidRDefault="00CF0F95" w:rsidP="00CF0F95">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СОДЕРЖАНИЕ</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CF0F95">
        <w:rPr>
          <w:rFonts w:ascii="Times New Roman" w:hAnsi="Times New Roman" w:cs="Times New Roman"/>
          <w:sz w:val="12"/>
          <w:szCs w:val="12"/>
        </w:rPr>
        <w:t>Пояснительная записка;</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CF0F95">
        <w:rPr>
          <w:rFonts w:ascii="Times New Roman" w:hAnsi="Times New Roman" w:cs="Times New Roman"/>
          <w:sz w:val="12"/>
          <w:szCs w:val="12"/>
        </w:rPr>
        <w:t>Перечень и сведения о площади образуемых земельных участков, в том числе возможные способы их образования;</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CF0F95">
        <w:rPr>
          <w:rFonts w:ascii="Times New Roman" w:hAnsi="Times New Roman" w:cs="Times New Roman"/>
          <w:sz w:val="12"/>
          <w:szCs w:val="1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sidRPr="00CF0F95">
        <w:rPr>
          <w:rFonts w:ascii="Times New Roman" w:hAnsi="Times New Roman" w:cs="Times New Roman"/>
          <w:sz w:val="12"/>
          <w:szCs w:val="12"/>
        </w:rPr>
        <w:t xml:space="preserve"> </w:t>
      </w:r>
    </w:p>
    <w:p w:rsidR="00CF0F95" w:rsidRPr="00CF0F95" w:rsidRDefault="00CF0F95" w:rsidP="00CF0F95">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CF0F95">
        <w:rPr>
          <w:rFonts w:ascii="Times New Roman" w:hAnsi="Times New Roman" w:cs="Times New Roman"/>
          <w:sz w:val="12"/>
          <w:szCs w:val="12"/>
        </w:rPr>
        <w:t>Пояснительная записка</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sidRPr="00CF0F95">
        <w:rPr>
          <w:rFonts w:ascii="Times New Roman" w:hAnsi="Times New Roman" w:cs="Times New Roman"/>
          <w:sz w:val="12"/>
          <w:szCs w:val="12"/>
        </w:rPr>
        <w:t>Целью внесения изменений в проект межевания территории, утверждённый постановлением Администрации сельского поседения Сургут муниципального района Сергиевский Самарской области от 11.06.2020 № 30</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sidRPr="00CF0F95">
        <w:rPr>
          <w:rFonts w:ascii="Times New Roman" w:hAnsi="Times New Roman" w:cs="Times New Roman"/>
          <w:sz w:val="12"/>
          <w:szCs w:val="12"/>
        </w:rPr>
        <w:t>«Об утверждении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является образование земельного участка (далее – :ЗУ1) площадью 1183 кв.м, на котором расположен многоквартирный дом (далее – МКД) № 12 по улице Первомайская в посёлке Сургут сельского поселения Сургут муниципального района Сергиевский Самарской области, с разрешённым использованием «Малоэтажная многоквартирная жилая застройка», и обусловлено требованиями пункта 3 статьи 11.3 Земельного кодекса Российской Федерации, пункта 3 части 3 статьи 41 Градостроительного кодекса Российской Федерации.</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sidRPr="00CF0F95">
        <w:rPr>
          <w:rFonts w:ascii="Times New Roman" w:hAnsi="Times New Roman" w:cs="Times New Roman"/>
          <w:sz w:val="12"/>
          <w:szCs w:val="12"/>
        </w:rPr>
        <w:t>Решение о подготовке настоящих изменений принято Администрацией сельского поселения Сургут муниципального района Сергиевский Самарской области путём издания постановления от 22.07.2020 № 37 «О подготовке изменений в проект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sidRPr="00CF0F95">
        <w:rPr>
          <w:rFonts w:ascii="Times New Roman" w:hAnsi="Times New Roman" w:cs="Times New Roman"/>
          <w:sz w:val="12"/>
          <w:szCs w:val="12"/>
        </w:rPr>
        <w:t xml:space="preserve">Согласно карте градостроительного зонирования городского поселения Сургут муниципального района Сергиевский Самарской области в составе Правил землепользования и застройки сельского поселения Суходол муниципального района Сергиевский Самарской области, утверждённых решением собрания представителей сельского поселения Сургут муниципального района Сергиевский Самарской области от 27.12.2013 № 29 (в редакции решения собрания представителей сельского поселения Сургут муниципального района Сергиевский Самарской области от 01.08.2018 № 23), :ЗУ1 располагается в границах территориальной зоны «Ж2 Зона застройки малоэтажными жилыми домами», в </w:t>
      </w:r>
      <w:r w:rsidRPr="00CF0F95">
        <w:rPr>
          <w:rFonts w:ascii="Times New Roman" w:hAnsi="Times New Roman" w:cs="Times New Roman"/>
          <w:sz w:val="12"/>
          <w:szCs w:val="12"/>
        </w:rPr>
        <w:lastRenderedPageBreak/>
        <w:t>связи с чем основным видом разрешённого использования (далее – ВРИ) :ЗУ1 является – Малоэтажная многоквартирная жилая застройка, включающий в себя:</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sidRPr="00CF0F95">
        <w:rPr>
          <w:rFonts w:ascii="Times New Roman" w:hAnsi="Times New Roman" w:cs="Times New Roman"/>
          <w:sz w:val="12"/>
          <w:szCs w:val="12"/>
        </w:rPr>
        <w:t>-размещение малоэтажного многоквартирного жилого дома (дом, пригодный для постоянного проживания, высотой до 4 этажей, включая мансардный);</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sidRPr="00CF0F95">
        <w:rPr>
          <w:rFonts w:ascii="Times New Roman" w:hAnsi="Times New Roman" w:cs="Times New Roman"/>
          <w:sz w:val="12"/>
          <w:szCs w:val="12"/>
        </w:rPr>
        <w:t xml:space="preserve"> -разведение декоративных и плодовых деревьев, овощных и ягодных культур;</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sidRPr="00CF0F95">
        <w:rPr>
          <w:rFonts w:ascii="Times New Roman" w:hAnsi="Times New Roman" w:cs="Times New Roman"/>
          <w:sz w:val="12"/>
          <w:szCs w:val="12"/>
        </w:rPr>
        <w:t>-размещение индивидуальных гаражей и иных вспомогательных сооружений;</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sidRPr="00CF0F95">
        <w:rPr>
          <w:rFonts w:ascii="Times New Roman" w:hAnsi="Times New Roman" w:cs="Times New Roman"/>
          <w:sz w:val="12"/>
          <w:szCs w:val="12"/>
        </w:rPr>
        <w:t>-обустройство спортивных и детских площадок, площадок отдыха;</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sidRPr="00CF0F95">
        <w:rPr>
          <w:rFonts w:ascii="Times New Roman" w:hAnsi="Times New Roman" w:cs="Times New Roman"/>
          <w:sz w:val="12"/>
          <w:szCs w:val="1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sidRPr="00CF0F95">
        <w:rPr>
          <w:rFonts w:ascii="Times New Roman" w:hAnsi="Times New Roman" w:cs="Times New Roman"/>
          <w:sz w:val="12"/>
          <w:szCs w:val="12"/>
        </w:rPr>
        <w:t>Площадь :ЗУ составляет 1183 кв.м, из которых 428 кв.м занимает</w:t>
      </w:r>
      <w:r>
        <w:rPr>
          <w:rFonts w:ascii="Times New Roman" w:hAnsi="Times New Roman" w:cs="Times New Roman"/>
          <w:sz w:val="12"/>
          <w:szCs w:val="12"/>
        </w:rPr>
        <w:t xml:space="preserve"> МКД </w:t>
      </w:r>
      <w:r w:rsidRPr="00CF0F95">
        <w:rPr>
          <w:rFonts w:ascii="Times New Roman" w:hAnsi="Times New Roman" w:cs="Times New Roman"/>
          <w:sz w:val="12"/>
          <w:szCs w:val="12"/>
        </w:rPr>
        <w:t>№ 12 по улице Первомайская в посёлке Сургут сельского поселения Сургут муниципального района Сергиевский Самарской области с кадастровым номером 63:31:1101011:1007, а 755 кв.м занимают элементы озеленения и благоустройства, иные предназначенные для обслуживания, эксплуатации и благоустройства МКД и расположенные на :ЗУ1 объекты.</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sidRPr="00CF0F95">
        <w:rPr>
          <w:rFonts w:ascii="Times New Roman" w:hAnsi="Times New Roman" w:cs="Times New Roman"/>
          <w:sz w:val="12"/>
          <w:szCs w:val="12"/>
        </w:rPr>
        <w:t>Настоящие изменения не предусматривают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В отношении территории, применительно к которой подготовлены настоящие изменения, отсутствует проект планировки территории. Подготовка настоящих изменений осуществляется не в целях определения местоположения границ образуемых и (или) изменяемых лесных участков. В связи с чем текстовая часть настоящих не содержит сведений, предусмотренных пунктами 2-4 части 5 статьи 43 Градостроительного кодекса Российской Федерации.</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sidRPr="00CF0F95">
        <w:rPr>
          <w:rFonts w:ascii="Times New Roman" w:hAnsi="Times New Roman" w:cs="Times New Roman"/>
          <w:sz w:val="12"/>
          <w:szCs w:val="12"/>
        </w:rPr>
        <w:t>В свою очередь, неотображение на чертежах сведений, предусмотренных пунктами 2, 3, 5 части 6 статьи 43 Градостроительного кодекса Российской Федерации, также обусловлено отсутствием проекта планировки территории, применительно к которой подготовлены настоящие изменения, отсутствием публичных сервитутов, а также тем, что целью подготовки настоящих изменений не является установление или изменение красных линий.</w:t>
      </w:r>
    </w:p>
    <w:p w:rsidR="00CF0F95" w:rsidRPr="00CF0F95" w:rsidRDefault="00CF0F95" w:rsidP="00CF0F95">
      <w:pPr>
        <w:tabs>
          <w:tab w:val="left" w:pos="284"/>
        </w:tabs>
        <w:spacing w:after="0" w:line="240" w:lineRule="auto"/>
        <w:ind w:firstLine="284"/>
        <w:jc w:val="both"/>
        <w:rPr>
          <w:rFonts w:ascii="Times New Roman" w:hAnsi="Times New Roman" w:cs="Times New Roman"/>
          <w:sz w:val="12"/>
          <w:szCs w:val="12"/>
        </w:rPr>
      </w:pPr>
      <w:r w:rsidRPr="00CF0F95">
        <w:rPr>
          <w:rFonts w:ascii="Times New Roman" w:hAnsi="Times New Roman" w:cs="Times New Roman"/>
          <w:sz w:val="12"/>
          <w:szCs w:val="12"/>
        </w:rPr>
        <w:t xml:space="preserve"> </w:t>
      </w:r>
    </w:p>
    <w:p w:rsidR="00CF0F95" w:rsidRDefault="00CF0F95" w:rsidP="00CF0F95">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CF0F95">
        <w:rPr>
          <w:rFonts w:ascii="Times New Roman" w:hAnsi="Times New Roman" w:cs="Times New Roman"/>
          <w:sz w:val="12"/>
          <w:szCs w:val="12"/>
        </w:rPr>
        <w:t>Перечень и сведения о площади образуемых земельных участков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
        <w:gridCol w:w="2334"/>
        <w:gridCol w:w="1029"/>
        <w:gridCol w:w="1896"/>
        <w:gridCol w:w="1796"/>
      </w:tblGrid>
      <w:tr w:rsidR="00CF0F95" w:rsidRPr="00CF0F95" w:rsidTr="00CF0F95">
        <w:trPr>
          <w:trHeight w:val="70"/>
        </w:trPr>
        <w:tc>
          <w:tcPr>
            <w:tcW w:w="311" w:type="pct"/>
            <w:vAlign w:val="center"/>
          </w:tcPr>
          <w:p w:rsidR="00CF0F95" w:rsidRPr="00CF0F95" w:rsidRDefault="00CF0F95" w:rsidP="00CF0F95">
            <w:pPr>
              <w:pStyle w:val="af5"/>
              <w:jc w:val="center"/>
              <w:rPr>
                <w:rFonts w:ascii="Times New Roman" w:hAnsi="Times New Roman" w:cs="Times New Roman"/>
                <w:sz w:val="12"/>
                <w:szCs w:val="12"/>
              </w:rPr>
            </w:pPr>
            <w:r w:rsidRPr="00CF0F95">
              <w:rPr>
                <w:rFonts w:ascii="Times New Roman" w:hAnsi="Times New Roman" w:cs="Times New Roman"/>
                <w:sz w:val="12"/>
                <w:szCs w:val="12"/>
              </w:rPr>
              <w:t>№ п/п</w:t>
            </w:r>
          </w:p>
        </w:tc>
        <w:tc>
          <w:tcPr>
            <w:tcW w:w="1551" w:type="pct"/>
            <w:vAlign w:val="center"/>
          </w:tcPr>
          <w:p w:rsidR="00CF0F95" w:rsidRPr="00CF0F95" w:rsidRDefault="00CF0F95" w:rsidP="00CF0F95">
            <w:pPr>
              <w:pStyle w:val="af5"/>
              <w:jc w:val="center"/>
              <w:rPr>
                <w:rFonts w:ascii="Times New Roman" w:hAnsi="Times New Roman" w:cs="Times New Roman"/>
                <w:sz w:val="12"/>
                <w:szCs w:val="12"/>
              </w:rPr>
            </w:pPr>
            <w:r w:rsidRPr="00CF0F95">
              <w:rPr>
                <w:rFonts w:ascii="Times New Roman" w:hAnsi="Times New Roman" w:cs="Times New Roman"/>
                <w:sz w:val="12"/>
                <w:szCs w:val="12"/>
              </w:rPr>
              <w:t>Обозначение земельного участка</w:t>
            </w:r>
          </w:p>
        </w:tc>
        <w:tc>
          <w:tcPr>
            <w:tcW w:w="684" w:type="pct"/>
            <w:vAlign w:val="center"/>
          </w:tcPr>
          <w:p w:rsidR="00CF0F95" w:rsidRPr="00CF0F95" w:rsidRDefault="00CF0F95" w:rsidP="00CF0F95">
            <w:pPr>
              <w:pStyle w:val="af5"/>
              <w:jc w:val="center"/>
              <w:rPr>
                <w:rFonts w:ascii="Times New Roman" w:hAnsi="Times New Roman" w:cs="Times New Roman"/>
                <w:sz w:val="12"/>
                <w:szCs w:val="12"/>
              </w:rPr>
            </w:pPr>
            <w:r w:rsidRPr="00CF0F95">
              <w:rPr>
                <w:rFonts w:ascii="Times New Roman" w:hAnsi="Times New Roman" w:cs="Times New Roman"/>
                <w:sz w:val="12"/>
                <w:szCs w:val="12"/>
              </w:rPr>
              <w:t>Площадь в кв.м</w:t>
            </w:r>
          </w:p>
        </w:tc>
        <w:tc>
          <w:tcPr>
            <w:tcW w:w="1260" w:type="pct"/>
            <w:vAlign w:val="center"/>
          </w:tcPr>
          <w:p w:rsidR="00CF0F95" w:rsidRPr="00CF0F95" w:rsidRDefault="00CF0F95" w:rsidP="00CF0F95">
            <w:pPr>
              <w:pStyle w:val="af5"/>
              <w:jc w:val="center"/>
              <w:rPr>
                <w:rFonts w:ascii="Times New Roman" w:hAnsi="Times New Roman" w:cs="Times New Roman"/>
                <w:sz w:val="12"/>
                <w:szCs w:val="12"/>
              </w:rPr>
            </w:pPr>
            <w:r w:rsidRPr="00CF0F95">
              <w:rPr>
                <w:rFonts w:ascii="Times New Roman" w:hAnsi="Times New Roman" w:cs="Times New Roman"/>
                <w:sz w:val="12"/>
                <w:szCs w:val="12"/>
              </w:rPr>
              <w:t xml:space="preserve">Способ </w:t>
            </w:r>
            <w:r w:rsidRPr="00CF0F95">
              <w:rPr>
                <w:rFonts w:ascii="Times New Roman" w:hAnsi="Times New Roman" w:cs="Times New Roman"/>
                <w:w w:val="95"/>
                <w:sz w:val="12"/>
                <w:szCs w:val="12"/>
              </w:rPr>
              <w:t>образования</w:t>
            </w:r>
          </w:p>
        </w:tc>
        <w:tc>
          <w:tcPr>
            <w:tcW w:w="1195" w:type="pct"/>
            <w:vAlign w:val="center"/>
          </w:tcPr>
          <w:p w:rsidR="00CF0F95" w:rsidRPr="00CF0F95" w:rsidRDefault="00CF0F95" w:rsidP="00CF0F95">
            <w:pPr>
              <w:pStyle w:val="af5"/>
              <w:jc w:val="center"/>
              <w:rPr>
                <w:rFonts w:ascii="Times New Roman" w:hAnsi="Times New Roman" w:cs="Times New Roman"/>
                <w:sz w:val="12"/>
                <w:szCs w:val="12"/>
              </w:rPr>
            </w:pPr>
            <w:r w:rsidRPr="00CF0F95">
              <w:rPr>
                <w:rFonts w:ascii="Times New Roman" w:hAnsi="Times New Roman" w:cs="Times New Roman"/>
                <w:sz w:val="12"/>
                <w:szCs w:val="12"/>
              </w:rPr>
              <w:t xml:space="preserve">Вид  </w:t>
            </w:r>
            <w:r w:rsidRPr="00CF0F95">
              <w:rPr>
                <w:rFonts w:ascii="Times New Roman" w:hAnsi="Times New Roman" w:cs="Times New Roman"/>
                <w:w w:val="95"/>
                <w:sz w:val="12"/>
                <w:szCs w:val="12"/>
              </w:rPr>
              <w:t>разрешённого</w:t>
            </w:r>
          </w:p>
          <w:p w:rsidR="00CF0F95" w:rsidRPr="00CF0F95" w:rsidRDefault="00CF0F95" w:rsidP="00CF0F95">
            <w:pPr>
              <w:pStyle w:val="af5"/>
              <w:jc w:val="center"/>
              <w:rPr>
                <w:rFonts w:ascii="Times New Roman" w:hAnsi="Times New Roman" w:cs="Times New Roman"/>
                <w:sz w:val="12"/>
                <w:szCs w:val="12"/>
              </w:rPr>
            </w:pPr>
            <w:r w:rsidRPr="00CF0F95">
              <w:rPr>
                <w:rFonts w:ascii="Times New Roman" w:hAnsi="Times New Roman" w:cs="Times New Roman"/>
                <w:sz w:val="12"/>
                <w:szCs w:val="12"/>
              </w:rPr>
              <w:t>использования</w:t>
            </w:r>
          </w:p>
        </w:tc>
      </w:tr>
      <w:tr w:rsidR="00CF0F95" w:rsidRPr="00CF0F95" w:rsidTr="00CF0F95">
        <w:trPr>
          <w:trHeight w:val="70"/>
        </w:trPr>
        <w:tc>
          <w:tcPr>
            <w:tcW w:w="311" w:type="pct"/>
            <w:vAlign w:val="center"/>
          </w:tcPr>
          <w:p w:rsidR="00CF0F95" w:rsidRPr="00CF0F95" w:rsidRDefault="00CF0F95" w:rsidP="00CF0F95">
            <w:pPr>
              <w:pStyle w:val="af5"/>
              <w:jc w:val="center"/>
              <w:rPr>
                <w:rFonts w:ascii="Times New Roman" w:hAnsi="Times New Roman" w:cs="Times New Roman"/>
                <w:sz w:val="12"/>
                <w:szCs w:val="12"/>
              </w:rPr>
            </w:pPr>
            <w:r w:rsidRPr="00CF0F95">
              <w:rPr>
                <w:rFonts w:ascii="Times New Roman" w:hAnsi="Times New Roman" w:cs="Times New Roman"/>
                <w:w w:val="99"/>
                <w:sz w:val="12"/>
                <w:szCs w:val="12"/>
              </w:rPr>
              <w:t>1</w:t>
            </w:r>
          </w:p>
        </w:tc>
        <w:tc>
          <w:tcPr>
            <w:tcW w:w="1551" w:type="pct"/>
            <w:vAlign w:val="center"/>
          </w:tcPr>
          <w:p w:rsidR="00CF0F95" w:rsidRPr="00CF0F95" w:rsidRDefault="00CF0F95" w:rsidP="00CF0F95">
            <w:pPr>
              <w:pStyle w:val="af5"/>
              <w:jc w:val="center"/>
              <w:rPr>
                <w:rFonts w:ascii="Times New Roman" w:hAnsi="Times New Roman" w:cs="Times New Roman"/>
                <w:sz w:val="12"/>
                <w:szCs w:val="12"/>
              </w:rPr>
            </w:pPr>
            <w:r w:rsidRPr="00CF0F95">
              <w:rPr>
                <w:rFonts w:ascii="Times New Roman" w:hAnsi="Times New Roman" w:cs="Times New Roman"/>
                <w:sz w:val="12"/>
                <w:szCs w:val="12"/>
              </w:rPr>
              <w:t>:ЗУ1</w:t>
            </w:r>
          </w:p>
        </w:tc>
        <w:tc>
          <w:tcPr>
            <w:tcW w:w="684" w:type="pct"/>
            <w:vAlign w:val="center"/>
          </w:tcPr>
          <w:p w:rsidR="00CF0F95" w:rsidRPr="00CF0F95" w:rsidRDefault="00CF0F95" w:rsidP="00CF0F95">
            <w:pPr>
              <w:pStyle w:val="af5"/>
              <w:jc w:val="center"/>
              <w:rPr>
                <w:rFonts w:ascii="Times New Roman" w:hAnsi="Times New Roman" w:cs="Times New Roman"/>
                <w:sz w:val="12"/>
                <w:szCs w:val="12"/>
              </w:rPr>
            </w:pPr>
            <w:r w:rsidRPr="00CF0F95">
              <w:rPr>
                <w:rFonts w:ascii="Times New Roman" w:hAnsi="Times New Roman" w:cs="Times New Roman"/>
                <w:sz w:val="12"/>
                <w:szCs w:val="12"/>
              </w:rPr>
              <w:t>1183</w:t>
            </w:r>
          </w:p>
        </w:tc>
        <w:tc>
          <w:tcPr>
            <w:tcW w:w="1260" w:type="pct"/>
            <w:vAlign w:val="center"/>
          </w:tcPr>
          <w:p w:rsidR="00CF0F95" w:rsidRPr="00CF0F95" w:rsidRDefault="00CF0F95" w:rsidP="00CF0F95">
            <w:pPr>
              <w:pStyle w:val="af5"/>
              <w:jc w:val="center"/>
              <w:rPr>
                <w:rFonts w:ascii="Times New Roman" w:hAnsi="Times New Roman" w:cs="Times New Roman"/>
                <w:sz w:val="12"/>
                <w:szCs w:val="12"/>
                <w:lang w:val="ru-RU"/>
              </w:rPr>
            </w:pPr>
            <w:r w:rsidRPr="00CF0F95">
              <w:rPr>
                <w:rFonts w:ascii="Times New Roman" w:hAnsi="Times New Roman" w:cs="Times New Roman"/>
                <w:sz w:val="12"/>
                <w:szCs w:val="12"/>
                <w:lang w:val="ru-RU"/>
              </w:rPr>
              <w:t>Образование земельных участков из земель или земельных участков, находящихся в государственной или</w:t>
            </w:r>
          </w:p>
          <w:p w:rsidR="00CF0F95" w:rsidRPr="00CF0F95" w:rsidRDefault="00CF0F95" w:rsidP="00CF0F95">
            <w:pPr>
              <w:pStyle w:val="af5"/>
              <w:jc w:val="center"/>
              <w:rPr>
                <w:rFonts w:ascii="Times New Roman" w:hAnsi="Times New Roman" w:cs="Times New Roman"/>
                <w:sz w:val="12"/>
                <w:szCs w:val="12"/>
              </w:rPr>
            </w:pPr>
            <w:r w:rsidRPr="00CF0F95">
              <w:rPr>
                <w:rFonts w:ascii="Times New Roman" w:hAnsi="Times New Roman" w:cs="Times New Roman"/>
                <w:sz w:val="12"/>
                <w:szCs w:val="12"/>
              </w:rPr>
              <w:t>муниципальной собственности</w:t>
            </w:r>
          </w:p>
        </w:tc>
        <w:tc>
          <w:tcPr>
            <w:tcW w:w="1195" w:type="pct"/>
            <w:vAlign w:val="center"/>
          </w:tcPr>
          <w:p w:rsidR="00CF0F95" w:rsidRPr="00CF0F95" w:rsidRDefault="00CF0F95" w:rsidP="00CF0F95">
            <w:pPr>
              <w:pStyle w:val="af5"/>
              <w:jc w:val="center"/>
              <w:rPr>
                <w:rFonts w:ascii="Times New Roman" w:hAnsi="Times New Roman" w:cs="Times New Roman"/>
                <w:sz w:val="12"/>
                <w:szCs w:val="12"/>
              </w:rPr>
            </w:pPr>
            <w:r w:rsidRPr="00CF0F95">
              <w:rPr>
                <w:rFonts w:ascii="Times New Roman" w:hAnsi="Times New Roman" w:cs="Times New Roman"/>
                <w:sz w:val="12"/>
                <w:szCs w:val="12"/>
              </w:rPr>
              <w:t>Малоэтажная многоквартирная жилая застройка</w:t>
            </w:r>
          </w:p>
        </w:tc>
      </w:tr>
    </w:tbl>
    <w:p w:rsidR="00CF0F95" w:rsidRDefault="00CF0F95" w:rsidP="00CF0F95">
      <w:pPr>
        <w:tabs>
          <w:tab w:val="left" w:pos="284"/>
        </w:tabs>
        <w:spacing w:after="0" w:line="240" w:lineRule="auto"/>
        <w:ind w:firstLine="284"/>
        <w:jc w:val="center"/>
        <w:rPr>
          <w:rFonts w:ascii="Times New Roman" w:hAnsi="Times New Roman" w:cs="Times New Roman"/>
          <w:sz w:val="12"/>
          <w:szCs w:val="12"/>
        </w:rPr>
      </w:pPr>
    </w:p>
    <w:p w:rsidR="00CF0F95" w:rsidRDefault="00CF0F95" w:rsidP="00CF0F95">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w:t>
      </w:r>
      <w:r w:rsidRPr="00CF0F95">
        <w:rPr>
          <w:rFonts w:ascii="Times New Roman" w:hAnsi="Times New Roman" w:cs="Times New Roman"/>
          <w:sz w:val="12"/>
          <w:szCs w:val="12"/>
        </w:rPr>
        <w:t>Сведения о границах территории, в отношении которой утвержден проект межевания, содержащие перечень координа</w:t>
      </w:r>
      <w:r>
        <w:rPr>
          <w:rFonts w:ascii="Times New Roman" w:hAnsi="Times New Roman" w:cs="Times New Roman"/>
          <w:sz w:val="12"/>
          <w:szCs w:val="12"/>
        </w:rPr>
        <w:t xml:space="preserve">т характерных точек этих границ </w:t>
      </w:r>
      <w:r w:rsidRPr="00CF0F95">
        <w:rPr>
          <w:rFonts w:ascii="Times New Roman" w:hAnsi="Times New Roman" w:cs="Times New Roman"/>
          <w:sz w:val="12"/>
          <w:szCs w:val="12"/>
        </w:rPr>
        <w:t>в системе координат МСК-63</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2"/>
        <w:gridCol w:w="1115"/>
        <w:gridCol w:w="1226"/>
        <w:gridCol w:w="1238"/>
        <w:gridCol w:w="2992"/>
      </w:tblGrid>
      <w:tr w:rsidR="00CF0F95" w:rsidRPr="00CF0F95" w:rsidTr="00CF0F95">
        <w:trPr>
          <w:trHeight w:val="70"/>
        </w:trPr>
        <w:tc>
          <w:tcPr>
            <w:tcW w:w="5000" w:type="pct"/>
            <w:gridSpan w:val="5"/>
          </w:tcPr>
          <w:p w:rsidR="00CF0F95" w:rsidRPr="00CF0F95" w:rsidRDefault="00CF0F95" w:rsidP="00CF0F95">
            <w:pPr>
              <w:pStyle w:val="TableParagraph"/>
              <w:ind w:left="107" w:right="92"/>
              <w:jc w:val="both"/>
              <w:rPr>
                <w:sz w:val="12"/>
                <w:szCs w:val="12"/>
                <w:lang w:val="ru-RU"/>
              </w:rPr>
            </w:pPr>
            <w:r w:rsidRPr="00CF0F95">
              <w:rPr>
                <w:sz w:val="12"/>
                <w:szCs w:val="12"/>
                <w:lang w:val="ru-RU"/>
              </w:rPr>
              <w:t>Территориальная зона «Ж2 Зона застройки малоэтажными жилыми домами» застроенная многоквартирны</w:t>
            </w:r>
            <w:r>
              <w:rPr>
                <w:sz w:val="12"/>
                <w:szCs w:val="12"/>
                <w:lang w:val="ru-RU"/>
              </w:rPr>
              <w:t>ми домами № 4, № 6, № 7, № 9, №</w:t>
            </w:r>
            <w:r w:rsidRPr="00CF0F95">
              <w:rPr>
                <w:sz w:val="12"/>
                <w:szCs w:val="12"/>
                <w:lang w:val="ru-RU"/>
              </w:rPr>
              <w:t>10, № 11 по улице Первомайская в посёлке Сургут сельского поселения Сургут</w:t>
            </w:r>
            <w:r>
              <w:rPr>
                <w:sz w:val="12"/>
                <w:szCs w:val="12"/>
                <w:lang w:val="ru-RU"/>
              </w:rPr>
              <w:t xml:space="preserve"> </w:t>
            </w:r>
            <w:r w:rsidRPr="00CF0F95">
              <w:rPr>
                <w:sz w:val="12"/>
                <w:szCs w:val="12"/>
                <w:lang w:val="ru-RU"/>
              </w:rPr>
              <w:t>муниципального района Сергиевский Самарской области</w:t>
            </w:r>
          </w:p>
        </w:tc>
      </w:tr>
      <w:tr w:rsidR="00CF0F95" w:rsidRPr="00CF0F95" w:rsidTr="00CF0F95">
        <w:trPr>
          <w:trHeight w:val="70"/>
        </w:trPr>
        <w:tc>
          <w:tcPr>
            <w:tcW w:w="635" w:type="pct"/>
            <w:vMerge w:val="restart"/>
          </w:tcPr>
          <w:p w:rsidR="00CF0F95" w:rsidRPr="00CF0F95" w:rsidRDefault="00CF0F95" w:rsidP="00CF0F95">
            <w:pPr>
              <w:pStyle w:val="TableParagraph"/>
              <w:ind w:left="255" w:right="226" w:firstLine="25"/>
              <w:rPr>
                <w:sz w:val="12"/>
                <w:szCs w:val="12"/>
              </w:rPr>
            </w:pPr>
            <w:r w:rsidRPr="00CF0F95">
              <w:rPr>
                <w:sz w:val="12"/>
                <w:szCs w:val="12"/>
              </w:rPr>
              <w:t>Назв. точки</w:t>
            </w:r>
          </w:p>
        </w:tc>
        <w:tc>
          <w:tcPr>
            <w:tcW w:w="1560" w:type="pct"/>
            <w:gridSpan w:val="2"/>
          </w:tcPr>
          <w:p w:rsidR="00CF0F95" w:rsidRPr="00CF0F95" w:rsidRDefault="00CF0F95" w:rsidP="00CF0F95">
            <w:pPr>
              <w:pStyle w:val="TableParagraph"/>
              <w:ind w:left="732"/>
              <w:rPr>
                <w:sz w:val="12"/>
                <w:szCs w:val="12"/>
              </w:rPr>
            </w:pPr>
            <w:r w:rsidRPr="00CF0F95">
              <w:rPr>
                <w:sz w:val="12"/>
                <w:szCs w:val="12"/>
              </w:rPr>
              <w:t>Координаты</w:t>
            </w:r>
          </w:p>
        </w:tc>
        <w:tc>
          <w:tcPr>
            <w:tcW w:w="824" w:type="pct"/>
            <w:vMerge w:val="restart"/>
          </w:tcPr>
          <w:p w:rsidR="00CF0F95" w:rsidRPr="00CF0F95" w:rsidRDefault="00CF0F95" w:rsidP="00CF0F95">
            <w:pPr>
              <w:pStyle w:val="TableParagraph"/>
              <w:ind w:left="107"/>
              <w:rPr>
                <w:sz w:val="12"/>
                <w:szCs w:val="12"/>
              </w:rPr>
            </w:pPr>
            <w:r w:rsidRPr="00CF0F95">
              <w:rPr>
                <w:sz w:val="12"/>
                <w:szCs w:val="12"/>
              </w:rPr>
              <w:t>Расстояние</w:t>
            </w:r>
          </w:p>
        </w:tc>
        <w:tc>
          <w:tcPr>
            <w:tcW w:w="1982" w:type="pct"/>
            <w:vMerge w:val="restart"/>
          </w:tcPr>
          <w:p w:rsidR="00CF0F95" w:rsidRPr="00CF0F95" w:rsidRDefault="00CF0F95" w:rsidP="00CF0F95">
            <w:pPr>
              <w:pStyle w:val="TableParagraph"/>
              <w:ind w:left="664"/>
              <w:rPr>
                <w:sz w:val="12"/>
                <w:szCs w:val="12"/>
              </w:rPr>
            </w:pPr>
            <w:r w:rsidRPr="00CF0F95">
              <w:rPr>
                <w:sz w:val="12"/>
                <w:szCs w:val="12"/>
              </w:rPr>
              <w:t>Дирекционный угол</w:t>
            </w:r>
          </w:p>
        </w:tc>
      </w:tr>
      <w:tr w:rsidR="00CF0F95" w:rsidRPr="00CF0F95" w:rsidTr="00CF0F95">
        <w:trPr>
          <w:trHeight w:val="70"/>
        </w:trPr>
        <w:tc>
          <w:tcPr>
            <w:tcW w:w="635" w:type="pct"/>
            <w:vMerge/>
            <w:tcBorders>
              <w:top w:val="nil"/>
            </w:tcBorders>
          </w:tcPr>
          <w:p w:rsidR="00CF0F95" w:rsidRPr="00CF0F95" w:rsidRDefault="00CF0F95" w:rsidP="00CF0F95">
            <w:pPr>
              <w:rPr>
                <w:rFonts w:ascii="Times New Roman" w:hAnsi="Times New Roman" w:cs="Times New Roman"/>
                <w:sz w:val="12"/>
                <w:szCs w:val="12"/>
              </w:rPr>
            </w:pPr>
          </w:p>
        </w:tc>
        <w:tc>
          <w:tcPr>
            <w:tcW w:w="743" w:type="pct"/>
          </w:tcPr>
          <w:p w:rsidR="00CF0F95" w:rsidRPr="00CF0F95" w:rsidRDefault="00CF0F95" w:rsidP="00CF0F95">
            <w:pPr>
              <w:pStyle w:val="TableParagraph"/>
              <w:ind w:left="8"/>
              <w:jc w:val="center"/>
              <w:rPr>
                <w:sz w:val="12"/>
                <w:szCs w:val="12"/>
              </w:rPr>
            </w:pPr>
            <w:r w:rsidRPr="00CF0F95">
              <w:rPr>
                <w:w w:val="99"/>
                <w:sz w:val="12"/>
                <w:szCs w:val="12"/>
              </w:rPr>
              <w:t>X</w:t>
            </w:r>
          </w:p>
        </w:tc>
        <w:tc>
          <w:tcPr>
            <w:tcW w:w="817" w:type="pct"/>
          </w:tcPr>
          <w:p w:rsidR="00CF0F95" w:rsidRPr="00CF0F95" w:rsidRDefault="00CF0F95" w:rsidP="00CF0F95">
            <w:pPr>
              <w:pStyle w:val="TableParagraph"/>
              <w:ind w:left="9"/>
              <w:jc w:val="center"/>
              <w:rPr>
                <w:sz w:val="12"/>
                <w:szCs w:val="12"/>
              </w:rPr>
            </w:pPr>
            <w:r w:rsidRPr="00CF0F95">
              <w:rPr>
                <w:w w:val="99"/>
                <w:sz w:val="12"/>
                <w:szCs w:val="12"/>
              </w:rPr>
              <w:t>Y</w:t>
            </w:r>
          </w:p>
        </w:tc>
        <w:tc>
          <w:tcPr>
            <w:tcW w:w="824" w:type="pct"/>
            <w:vMerge/>
            <w:tcBorders>
              <w:top w:val="nil"/>
            </w:tcBorders>
          </w:tcPr>
          <w:p w:rsidR="00CF0F95" w:rsidRPr="00CF0F95" w:rsidRDefault="00CF0F95" w:rsidP="00CF0F95">
            <w:pPr>
              <w:rPr>
                <w:rFonts w:ascii="Times New Roman" w:hAnsi="Times New Roman" w:cs="Times New Roman"/>
                <w:sz w:val="12"/>
                <w:szCs w:val="12"/>
              </w:rPr>
            </w:pPr>
          </w:p>
        </w:tc>
        <w:tc>
          <w:tcPr>
            <w:tcW w:w="1982" w:type="pct"/>
            <w:vMerge/>
            <w:tcBorders>
              <w:top w:val="nil"/>
            </w:tcBorders>
          </w:tcPr>
          <w:p w:rsidR="00CF0F95" w:rsidRPr="00CF0F95" w:rsidRDefault="00CF0F95" w:rsidP="00CF0F95">
            <w:pPr>
              <w:rPr>
                <w:rFonts w:ascii="Times New Roman" w:hAnsi="Times New Roman" w:cs="Times New Roman"/>
                <w:sz w:val="12"/>
                <w:szCs w:val="12"/>
              </w:rPr>
            </w:pPr>
          </w:p>
        </w:tc>
      </w:tr>
      <w:tr w:rsidR="00CF0F95" w:rsidRPr="00CF0F95" w:rsidTr="00CF0F95">
        <w:trPr>
          <w:trHeight w:val="70"/>
        </w:trPr>
        <w:tc>
          <w:tcPr>
            <w:tcW w:w="635" w:type="pct"/>
          </w:tcPr>
          <w:p w:rsidR="00CF0F95" w:rsidRPr="00CF0F95" w:rsidRDefault="00CF0F95" w:rsidP="00CF0F95">
            <w:pPr>
              <w:pStyle w:val="TableParagraph"/>
              <w:ind w:right="457"/>
              <w:jc w:val="right"/>
              <w:rPr>
                <w:sz w:val="12"/>
                <w:szCs w:val="12"/>
              </w:rPr>
            </w:pPr>
            <w:r w:rsidRPr="00CF0F95">
              <w:rPr>
                <w:w w:val="95"/>
                <w:sz w:val="12"/>
                <w:szCs w:val="12"/>
              </w:rPr>
              <w:t>т1</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468167,03</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2245082,61</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71,31</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58°25'23"</w:t>
            </w:r>
          </w:p>
        </w:tc>
      </w:tr>
      <w:tr w:rsidR="00CF0F95" w:rsidRPr="00CF0F95" w:rsidTr="00CF0F95">
        <w:trPr>
          <w:trHeight w:val="70"/>
        </w:trPr>
        <w:tc>
          <w:tcPr>
            <w:tcW w:w="635" w:type="pct"/>
          </w:tcPr>
          <w:p w:rsidR="00CF0F95" w:rsidRPr="00CF0F95" w:rsidRDefault="00CF0F95" w:rsidP="00CF0F95">
            <w:pPr>
              <w:pStyle w:val="TableParagraph"/>
              <w:ind w:right="457"/>
              <w:jc w:val="right"/>
              <w:rPr>
                <w:sz w:val="12"/>
                <w:szCs w:val="12"/>
              </w:rPr>
            </w:pPr>
            <w:r w:rsidRPr="00CF0F95">
              <w:rPr>
                <w:w w:val="95"/>
                <w:sz w:val="12"/>
                <w:szCs w:val="12"/>
              </w:rPr>
              <w:t>т2</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468204,37</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2245143,36</w:t>
            </w:r>
          </w:p>
        </w:tc>
        <w:tc>
          <w:tcPr>
            <w:tcW w:w="824" w:type="pct"/>
          </w:tcPr>
          <w:p w:rsidR="00CF0F95" w:rsidRPr="00CF0F95" w:rsidRDefault="00CF0F95" w:rsidP="00CF0F95">
            <w:pPr>
              <w:pStyle w:val="TableParagraph"/>
              <w:ind w:left="375" w:right="364"/>
              <w:jc w:val="center"/>
              <w:rPr>
                <w:sz w:val="12"/>
                <w:szCs w:val="12"/>
              </w:rPr>
            </w:pPr>
            <w:r w:rsidRPr="00CF0F95">
              <w:rPr>
                <w:sz w:val="12"/>
                <w:szCs w:val="12"/>
              </w:rPr>
              <w:t>165,41</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55°50'11"</w:t>
            </w:r>
          </w:p>
        </w:tc>
      </w:tr>
      <w:tr w:rsidR="00CF0F95" w:rsidRPr="00CF0F95" w:rsidTr="00CF0F95">
        <w:trPr>
          <w:trHeight w:val="70"/>
        </w:trPr>
        <w:tc>
          <w:tcPr>
            <w:tcW w:w="635" w:type="pct"/>
          </w:tcPr>
          <w:p w:rsidR="00CF0F95" w:rsidRPr="00CF0F95" w:rsidRDefault="00CF0F95" w:rsidP="00CF0F95">
            <w:pPr>
              <w:pStyle w:val="TableParagraph"/>
              <w:ind w:right="457"/>
              <w:jc w:val="right"/>
              <w:rPr>
                <w:sz w:val="12"/>
                <w:szCs w:val="12"/>
              </w:rPr>
            </w:pPr>
            <w:r w:rsidRPr="00CF0F95">
              <w:rPr>
                <w:w w:val="95"/>
                <w:sz w:val="12"/>
                <w:szCs w:val="12"/>
              </w:rPr>
              <w:t>т3</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468297,26</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2245280,23</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55,55</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145°43'04"</w:t>
            </w:r>
          </w:p>
        </w:tc>
      </w:tr>
      <w:tr w:rsidR="00CF0F95" w:rsidRPr="00CF0F95" w:rsidTr="00CF0F95">
        <w:trPr>
          <w:trHeight w:val="70"/>
        </w:trPr>
        <w:tc>
          <w:tcPr>
            <w:tcW w:w="635" w:type="pct"/>
          </w:tcPr>
          <w:p w:rsidR="00CF0F95" w:rsidRPr="00CF0F95" w:rsidRDefault="00CF0F95" w:rsidP="00CF0F95">
            <w:pPr>
              <w:pStyle w:val="TableParagraph"/>
              <w:ind w:right="457"/>
              <w:jc w:val="right"/>
              <w:rPr>
                <w:sz w:val="12"/>
                <w:szCs w:val="12"/>
              </w:rPr>
            </w:pPr>
            <w:r w:rsidRPr="00CF0F95">
              <w:rPr>
                <w:w w:val="95"/>
                <w:sz w:val="12"/>
                <w:szCs w:val="12"/>
              </w:rPr>
              <w:t>т4</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468251,36</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2245311,52</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52,59</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55°20'56"</w:t>
            </w:r>
          </w:p>
        </w:tc>
      </w:tr>
      <w:tr w:rsidR="00CF0F95" w:rsidRPr="00CF0F95" w:rsidTr="00CF0F95">
        <w:trPr>
          <w:trHeight w:val="70"/>
        </w:trPr>
        <w:tc>
          <w:tcPr>
            <w:tcW w:w="635" w:type="pct"/>
          </w:tcPr>
          <w:p w:rsidR="00CF0F95" w:rsidRPr="00CF0F95" w:rsidRDefault="00CF0F95" w:rsidP="00CF0F95">
            <w:pPr>
              <w:pStyle w:val="TableParagraph"/>
              <w:ind w:right="457"/>
              <w:jc w:val="right"/>
              <w:rPr>
                <w:sz w:val="12"/>
                <w:szCs w:val="12"/>
              </w:rPr>
            </w:pPr>
            <w:r w:rsidRPr="00CF0F95">
              <w:rPr>
                <w:w w:val="95"/>
                <w:sz w:val="12"/>
                <w:szCs w:val="12"/>
              </w:rPr>
              <w:t>т5</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468281,26</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2245354,78</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55,13</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325°49'53"</w:t>
            </w:r>
          </w:p>
        </w:tc>
      </w:tr>
      <w:tr w:rsidR="00CF0F95" w:rsidRPr="00CF0F95" w:rsidTr="00CF0F95">
        <w:trPr>
          <w:trHeight w:val="70"/>
        </w:trPr>
        <w:tc>
          <w:tcPr>
            <w:tcW w:w="635" w:type="pct"/>
          </w:tcPr>
          <w:p w:rsidR="00CF0F95" w:rsidRPr="00CF0F95" w:rsidRDefault="00CF0F95" w:rsidP="00CF0F95">
            <w:pPr>
              <w:pStyle w:val="TableParagraph"/>
              <w:ind w:right="457"/>
              <w:jc w:val="right"/>
              <w:rPr>
                <w:sz w:val="12"/>
                <w:szCs w:val="12"/>
              </w:rPr>
            </w:pPr>
            <w:r w:rsidRPr="00CF0F95">
              <w:rPr>
                <w:w w:val="95"/>
                <w:sz w:val="12"/>
                <w:szCs w:val="12"/>
              </w:rPr>
              <w:t>т6</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468326,87</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2245323,82</w:t>
            </w:r>
          </w:p>
        </w:tc>
        <w:tc>
          <w:tcPr>
            <w:tcW w:w="824" w:type="pct"/>
          </w:tcPr>
          <w:p w:rsidR="00CF0F95" w:rsidRPr="00CF0F95" w:rsidRDefault="00CF0F95" w:rsidP="00CF0F95">
            <w:pPr>
              <w:pStyle w:val="TableParagraph"/>
              <w:ind w:left="375" w:right="364"/>
              <w:jc w:val="center"/>
              <w:rPr>
                <w:sz w:val="12"/>
                <w:szCs w:val="12"/>
              </w:rPr>
            </w:pPr>
            <w:r w:rsidRPr="00CF0F95">
              <w:rPr>
                <w:sz w:val="12"/>
                <w:szCs w:val="12"/>
              </w:rPr>
              <w:t>117,98</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55°48'46"</w:t>
            </w:r>
          </w:p>
        </w:tc>
      </w:tr>
      <w:tr w:rsidR="00CF0F95" w:rsidRPr="00CF0F95" w:rsidTr="00CF0F95">
        <w:trPr>
          <w:trHeight w:val="70"/>
        </w:trPr>
        <w:tc>
          <w:tcPr>
            <w:tcW w:w="635" w:type="pct"/>
          </w:tcPr>
          <w:p w:rsidR="00CF0F95" w:rsidRPr="00CF0F95" w:rsidRDefault="00CF0F95" w:rsidP="00CF0F95">
            <w:pPr>
              <w:pStyle w:val="TableParagraph"/>
              <w:ind w:right="457"/>
              <w:jc w:val="right"/>
              <w:rPr>
                <w:sz w:val="12"/>
                <w:szCs w:val="12"/>
              </w:rPr>
            </w:pPr>
            <w:r w:rsidRPr="00CF0F95">
              <w:rPr>
                <w:w w:val="95"/>
                <w:sz w:val="12"/>
                <w:szCs w:val="12"/>
              </w:rPr>
              <w:t>т7</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468393,16</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2245421,41</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40,40</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59°57'03"</w:t>
            </w:r>
          </w:p>
        </w:tc>
      </w:tr>
      <w:tr w:rsidR="00CF0F95" w:rsidRPr="00CF0F95" w:rsidTr="00CF0F95">
        <w:trPr>
          <w:trHeight w:val="70"/>
        </w:trPr>
        <w:tc>
          <w:tcPr>
            <w:tcW w:w="635" w:type="pct"/>
          </w:tcPr>
          <w:p w:rsidR="00CF0F95" w:rsidRPr="00CF0F95" w:rsidRDefault="00CF0F95" w:rsidP="00CF0F95">
            <w:pPr>
              <w:pStyle w:val="TableParagraph"/>
              <w:ind w:right="457"/>
              <w:jc w:val="right"/>
              <w:rPr>
                <w:sz w:val="12"/>
                <w:szCs w:val="12"/>
              </w:rPr>
            </w:pPr>
            <w:r w:rsidRPr="00CF0F95">
              <w:rPr>
                <w:w w:val="95"/>
                <w:sz w:val="12"/>
                <w:szCs w:val="12"/>
              </w:rPr>
              <w:t>т8</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468413,39</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2245456,38</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17,71</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59°58'27"</w:t>
            </w:r>
          </w:p>
        </w:tc>
      </w:tr>
      <w:tr w:rsidR="00CF0F95" w:rsidRPr="00CF0F95" w:rsidTr="00CF0F95">
        <w:trPr>
          <w:trHeight w:val="70"/>
        </w:trPr>
        <w:tc>
          <w:tcPr>
            <w:tcW w:w="635" w:type="pct"/>
          </w:tcPr>
          <w:p w:rsidR="00CF0F95" w:rsidRPr="00CF0F95" w:rsidRDefault="00CF0F95" w:rsidP="00CF0F95">
            <w:pPr>
              <w:pStyle w:val="TableParagraph"/>
              <w:ind w:right="457"/>
              <w:jc w:val="right"/>
              <w:rPr>
                <w:sz w:val="12"/>
                <w:szCs w:val="12"/>
              </w:rPr>
            </w:pPr>
            <w:r w:rsidRPr="00CF0F95">
              <w:rPr>
                <w:w w:val="95"/>
                <w:sz w:val="12"/>
                <w:szCs w:val="12"/>
              </w:rPr>
              <w:t>т9</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468422,25</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2245471,71</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15,03</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59°56'18"</w:t>
            </w:r>
          </w:p>
        </w:tc>
      </w:tr>
      <w:tr w:rsidR="00CF0F95" w:rsidRPr="00CF0F95" w:rsidTr="00CF0F95">
        <w:trPr>
          <w:trHeight w:val="70"/>
        </w:trPr>
        <w:tc>
          <w:tcPr>
            <w:tcW w:w="635" w:type="pct"/>
          </w:tcPr>
          <w:p w:rsidR="00CF0F95" w:rsidRPr="00CF0F95" w:rsidRDefault="00CF0F95" w:rsidP="00CF0F95">
            <w:pPr>
              <w:pStyle w:val="TableParagraph"/>
              <w:ind w:right="387"/>
              <w:jc w:val="right"/>
              <w:rPr>
                <w:sz w:val="12"/>
                <w:szCs w:val="12"/>
              </w:rPr>
            </w:pPr>
            <w:r w:rsidRPr="00CF0F95">
              <w:rPr>
                <w:w w:val="95"/>
                <w:sz w:val="12"/>
                <w:szCs w:val="12"/>
              </w:rPr>
              <w:t>т10</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468429,78</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2245484,72</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96,69</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146°39'42"</w:t>
            </w:r>
          </w:p>
        </w:tc>
      </w:tr>
      <w:tr w:rsidR="00CF0F95" w:rsidRPr="00CF0F95" w:rsidTr="00CF0F95">
        <w:trPr>
          <w:trHeight w:val="70"/>
        </w:trPr>
        <w:tc>
          <w:tcPr>
            <w:tcW w:w="635" w:type="pct"/>
          </w:tcPr>
          <w:p w:rsidR="00CF0F95" w:rsidRPr="00CF0F95" w:rsidRDefault="00CF0F95" w:rsidP="00CF0F95">
            <w:pPr>
              <w:pStyle w:val="TableParagraph"/>
              <w:ind w:right="387"/>
              <w:jc w:val="right"/>
              <w:rPr>
                <w:sz w:val="12"/>
                <w:szCs w:val="12"/>
              </w:rPr>
            </w:pPr>
            <w:r w:rsidRPr="00CF0F95">
              <w:rPr>
                <w:w w:val="95"/>
                <w:sz w:val="12"/>
                <w:szCs w:val="12"/>
              </w:rPr>
              <w:t>т11</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468349,00</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2245537,86</w:t>
            </w:r>
          </w:p>
        </w:tc>
        <w:tc>
          <w:tcPr>
            <w:tcW w:w="824" w:type="pct"/>
          </w:tcPr>
          <w:p w:rsidR="00CF0F95" w:rsidRPr="00CF0F95" w:rsidRDefault="00CF0F95" w:rsidP="00CF0F95">
            <w:pPr>
              <w:pStyle w:val="TableParagraph"/>
              <w:ind w:left="375" w:right="364"/>
              <w:jc w:val="center"/>
              <w:rPr>
                <w:sz w:val="12"/>
                <w:szCs w:val="12"/>
              </w:rPr>
            </w:pPr>
            <w:r w:rsidRPr="00CF0F95">
              <w:rPr>
                <w:sz w:val="12"/>
                <w:szCs w:val="12"/>
              </w:rPr>
              <w:t>100,55</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51°19'37"</w:t>
            </w:r>
          </w:p>
        </w:tc>
      </w:tr>
      <w:tr w:rsidR="00CF0F95" w:rsidRPr="00CF0F95" w:rsidTr="00CF0F95">
        <w:trPr>
          <w:trHeight w:val="70"/>
        </w:trPr>
        <w:tc>
          <w:tcPr>
            <w:tcW w:w="635" w:type="pct"/>
          </w:tcPr>
          <w:p w:rsidR="00CF0F95" w:rsidRPr="00CF0F95" w:rsidRDefault="00CF0F95" w:rsidP="00CF0F95">
            <w:pPr>
              <w:pStyle w:val="TableParagraph"/>
              <w:ind w:right="387"/>
              <w:jc w:val="right"/>
              <w:rPr>
                <w:sz w:val="12"/>
                <w:szCs w:val="12"/>
              </w:rPr>
            </w:pPr>
            <w:r w:rsidRPr="00CF0F95">
              <w:rPr>
                <w:w w:val="95"/>
                <w:sz w:val="12"/>
                <w:szCs w:val="12"/>
              </w:rPr>
              <w:t>т12</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468411,83</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2245616,36</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41,75</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320°43'30"</w:t>
            </w:r>
          </w:p>
        </w:tc>
      </w:tr>
      <w:tr w:rsidR="00CF0F95" w:rsidRPr="00CF0F95" w:rsidTr="00CF0F95">
        <w:trPr>
          <w:trHeight w:val="70"/>
        </w:trPr>
        <w:tc>
          <w:tcPr>
            <w:tcW w:w="635" w:type="pct"/>
          </w:tcPr>
          <w:p w:rsidR="00CF0F95" w:rsidRPr="00CF0F95" w:rsidRDefault="00CF0F95" w:rsidP="00CF0F95">
            <w:pPr>
              <w:pStyle w:val="TableParagraph"/>
              <w:ind w:right="387"/>
              <w:jc w:val="right"/>
              <w:rPr>
                <w:sz w:val="12"/>
                <w:szCs w:val="12"/>
              </w:rPr>
            </w:pPr>
            <w:r w:rsidRPr="00CF0F95">
              <w:rPr>
                <w:w w:val="95"/>
                <w:sz w:val="12"/>
                <w:szCs w:val="12"/>
              </w:rPr>
              <w:t>т13</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468444,15</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2245589,93</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34,55</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47°58'06"</w:t>
            </w:r>
          </w:p>
        </w:tc>
      </w:tr>
      <w:tr w:rsidR="00CF0F95" w:rsidRPr="00CF0F95" w:rsidTr="00CF0F95">
        <w:trPr>
          <w:trHeight w:val="70"/>
        </w:trPr>
        <w:tc>
          <w:tcPr>
            <w:tcW w:w="635" w:type="pct"/>
          </w:tcPr>
          <w:p w:rsidR="00CF0F95" w:rsidRPr="00CF0F95" w:rsidRDefault="00CF0F95" w:rsidP="00CF0F95">
            <w:pPr>
              <w:pStyle w:val="TableParagraph"/>
              <w:ind w:right="387"/>
              <w:jc w:val="right"/>
              <w:rPr>
                <w:sz w:val="12"/>
                <w:szCs w:val="12"/>
              </w:rPr>
            </w:pPr>
            <w:r w:rsidRPr="00CF0F95">
              <w:rPr>
                <w:w w:val="95"/>
                <w:sz w:val="12"/>
                <w:szCs w:val="12"/>
              </w:rPr>
              <w:t>т14</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468467,28</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2245615,59</w:t>
            </w:r>
          </w:p>
        </w:tc>
        <w:tc>
          <w:tcPr>
            <w:tcW w:w="824" w:type="pct"/>
          </w:tcPr>
          <w:p w:rsidR="00CF0F95" w:rsidRPr="00CF0F95" w:rsidRDefault="00CF0F95" w:rsidP="00CF0F95">
            <w:pPr>
              <w:pStyle w:val="TableParagraph"/>
              <w:ind w:left="375" w:right="364"/>
              <w:jc w:val="center"/>
              <w:rPr>
                <w:sz w:val="12"/>
                <w:szCs w:val="12"/>
              </w:rPr>
            </w:pPr>
            <w:r w:rsidRPr="00CF0F95">
              <w:rPr>
                <w:sz w:val="12"/>
                <w:szCs w:val="12"/>
              </w:rPr>
              <w:t>172,20</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122°55'50"</w:t>
            </w:r>
          </w:p>
        </w:tc>
      </w:tr>
      <w:tr w:rsidR="00CF0F95" w:rsidRPr="00CF0F95" w:rsidTr="00CF0F95">
        <w:trPr>
          <w:trHeight w:val="70"/>
        </w:trPr>
        <w:tc>
          <w:tcPr>
            <w:tcW w:w="635" w:type="pct"/>
          </w:tcPr>
          <w:p w:rsidR="00CF0F95" w:rsidRPr="00CF0F95" w:rsidRDefault="00CF0F95" w:rsidP="00CF0F95">
            <w:pPr>
              <w:pStyle w:val="TableParagraph"/>
              <w:ind w:right="387"/>
              <w:jc w:val="right"/>
              <w:rPr>
                <w:sz w:val="12"/>
                <w:szCs w:val="12"/>
              </w:rPr>
            </w:pPr>
            <w:r w:rsidRPr="00CF0F95">
              <w:rPr>
                <w:w w:val="95"/>
                <w:sz w:val="12"/>
                <w:szCs w:val="12"/>
              </w:rPr>
              <w:t>т15</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468373,67</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2245760,12</w:t>
            </w:r>
          </w:p>
        </w:tc>
        <w:tc>
          <w:tcPr>
            <w:tcW w:w="824" w:type="pct"/>
          </w:tcPr>
          <w:p w:rsidR="00CF0F95" w:rsidRPr="00CF0F95" w:rsidRDefault="00CF0F95" w:rsidP="00CF0F95">
            <w:pPr>
              <w:pStyle w:val="TableParagraph"/>
              <w:ind w:left="375" w:right="364"/>
              <w:jc w:val="center"/>
              <w:rPr>
                <w:sz w:val="12"/>
                <w:szCs w:val="12"/>
              </w:rPr>
            </w:pPr>
            <w:r w:rsidRPr="00CF0F95">
              <w:rPr>
                <w:sz w:val="12"/>
                <w:szCs w:val="12"/>
              </w:rPr>
              <w:t>0,41</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212°09'08"</w:t>
            </w:r>
          </w:p>
        </w:tc>
      </w:tr>
      <w:tr w:rsidR="00CF0F95" w:rsidRPr="00CF0F95" w:rsidTr="00CF0F95">
        <w:trPr>
          <w:trHeight w:val="70"/>
        </w:trPr>
        <w:tc>
          <w:tcPr>
            <w:tcW w:w="635" w:type="pct"/>
          </w:tcPr>
          <w:p w:rsidR="00CF0F95" w:rsidRPr="00CF0F95" w:rsidRDefault="00CF0F95" w:rsidP="00CF0F95">
            <w:pPr>
              <w:pStyle w:val="TableParagraph"/>
              <w:ind w:right="387"/>
              <w:jc w:val="right"/>
              <w:rPr>
                <w:sz w:val="12"/>
                <w:szCs w:val="12"/>
              </w:rPr>
            </w:pPr>
            <w:r w:rsidRPr="00CF0F95">
              <w:rPr>
                <w:w w:val="95"/>
                <w:sz w:val="12"/>
                <w:szCs w:val="12"/>
              </w:rPr>
              <w:t>т16</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468373,32</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2245759,90</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17,73</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140°22'35"</w:t>
            </w:r>
          </w:p>
        </w:tc>
      </w:tr>
      <w:tr w:rsidR="00CF0F95" w:rsidRPr="00CF0F95" w:rsidTr="00CF0F95">
        <w:trPr>
          <w:trHeight w:val="70"/>
        </w:trPr>
        <w:tc>
          <w:tcPr>
            <w:tcW w:w="635" w:type="pct"/>
          </w:tcPr>
          <w:p w:rsidR="00CF0F95" w:rsidRPr="00CF0F95" w:rsidRDefault="00CF0F95" w:rsidP="00CF0F95">
            <w:pPr>
              <w:pStyle w:val="TableParagraph"/>
              <w:ind w:right="387"/>
              <w:jc w:val="right"/>
              <w:rPr>
                <w:sz w:val="12"/>
                <w:szCs w:val="12"/>
              </w:rPr>
            </w:pPr>
            <w:r w:rsidRPr="00CF0F95">
              <w:rPr>
                <w:w w:val="95"/>
                <w:sz w:val="12"/>
                <w:szCs w:val="12"/>
              </w:rPr>
              <w:t>т17</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468359,66</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2245771,21</w:t>
            </w:r>
          </w:p>
        </w:tc>
        <w:tc>
          <w:tcPr>
            <w:tcW w:w="824" w:type="pct"/>
          </w:tcPr>
          <w:p w:rsidR="00CF0F95" w:rsidRPr="00CF0F95" w:rsidRDefault="00CF0F95" w:rsidP="00CF0F95">
            <w:pPr>
              <w:pStyle w:val="TableParagraph"/>
              <w:ind w:left="375" w:right="364"/>
              <w:jc w:val="center"/>
              <w:rPr>
                <w:sz w:val="12"/>
                <w:szCs w:val="12"/>
              </w:rPr>
            </w:pPr>
            <w:r w:rsidRPr="00CF0F95">
              <w:rPr>
                <w:sz w:val="12"/>
                <w:szCs w:val="12"/>
              </w:rPr>
              <w:t>3,07</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165°27'56"</w:t>
            </w:r>
          </w:p>
        </w:tc>
      </w:tr>
      <w:tr w:rsidR="00CF0F95" w:rsidRPr="00CF0F95" w:rsidTr="00CF0F95">
        <w:trPr>
          <w:trHeight w:val="70"/>
        </w:trPr>
        <w:tc>
          <w:tcPr>
            <w:tcW w:w="635" w:type="pct"/>
          </w:tcPr>
          <w:p w:rsidR="00CF0F95" w:rsidRPr="00CF0F95" w:rsidRDefault="00CF0F95" w:rsidP="00CF0F95">
            <w:pPr>
              <w:pStyle w:val="TableParagraph"/>
              <w:ind w:right="387"/>
              <w:jc w:val="right"/>
              <w:rPr>
                <w:sz w:val="12"/>
                <w:szCs w:val="12"/>
              </w:rPr>
            </w:pPr>
            <w:r w:rsidRPr="00CF0F95">
              <w:rPr>
                <w:w w:val="95"/>
                <w:sz w:val="12"/>
                <w:szCs w:val="12"/>
              </w:rPr>
              <w:t>т18</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468356,69</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2245771,98</w:t>
            </w:r>
          </w:p>
        </w:tc>
        <w:tc>
          <w:tcPr>
            <w:tcW w:w="824" w:type="pct"/>
          </w:tcPr>
          <w:p w:rsidR="00CF0F95" w:rsidRPr="00CF0F95" w:rsidRDefault="00CF0F95" w:rsidP="00CF0F95">
            <w:pPr>
              <w:pStyle w:val="TableParagraph"/>
              <w:ind w:left="375" w:right="364"/>
              <w:jc w:val="center"/>
              <w:rPr>
                <w:sz w:val="12"/>
                <w:szCs w:val="12"/>
              </w:rPr>
            </w:pPr>
            <w:r w:rsidRPr="00CF0F95">
              <w:rPr>
                <w:sz w:val="12"/>
                <w:szCs w:val="12"/>
              </w:rPr>
              <w:t>6,90</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231°46'05"</w:t>
            </w:r>
          </w:p>
        </w:tc>
      </w:tr>
      <w:tr w:rsidR="00CF0F95" w:rsidRPr="00CF0F95" w:rsidTr="00CF0F95">
        <w:trPr>
          <w:trHeight w:val="70"/>
        </w:trPr>
        <w:tc>
          <w:tcPr>
            <w:tcW w:w="635" w:type="pct"/>
          </w:tcPr>
          <w:p w:rsidR="00CF0F95" w:rsidRPr="00CF0F95" w:rsidRDefault="00CF0F95" w:rsidP="00CF0F95">
            <w:pPr>
              <w:pStyle w:val="TableParagraph"/>
              <w:ind w:right="387"/>
              <w:jc w:val="right"/>
              <w:rPr>
                <w:sz w:val="12"/>
                <w:szCs w:val="12"/>
              </w:rPr>
            </w:pPr>
            <w:r w:rsidRPr="00CF0F95">
              <w:rPr>
                <w:w w:val="95"/>
                <w:sz w:val="12"/>
                <w:szCs w:val="12"/>
              </w:rPr>
              <w:t>т19</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468352,42</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2245766,56</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26,89</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231°49'34"</w:t>
            </w:r>
          </w:p>
        </w:tc>
      </w:tr>
      <w:tr w:rsidR="00CF0F95" w:rsidRPr="00CF0F95" w:rsidTr="00CF0F95">
        <w:trPr>
          <w:trHeight w:val="70"/>
        </w:trPr>
        <w:tc>
          <w:tcPr>
            <w:tcW w:w="635" w:type="pct"/>
          </w:tcPr>
          <w:p w:rsidR="00CF0F95" w:rsidRPr="00CF0F95" w:rsidRDefault="00CF0F95" w:rsidP="00CF0F95">
            <w:pPr>
              <w:pStyle w:val="TableParagraph"/>
              <w:ind w:right="387"/>
              <w:jc w:val="right"/>
              <w:rPr>
                <w:sz w:val="12"/>
                <w:szCs w:val="12"/>
              </w:rPr>
            </w:pPr>
            <w:r w:rsidRPr="00CF0F95">
              <w:rPr>
                <w:w w:val="95"/>
                <w:sz w:val="12"/>
                <w:szCs w:val="12"/>
              </w:rPr>
              <w:t>т20</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468335,80</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2245745,42</w:t>
            </w:r>
          </w:p>
        </w:tc>
        <w:tc>
          <w:tcPr>
            <w:tcW w:w="824" w:type="pct"/>
          </w:tcPr>
          <w:p w:rsidR="00CF0F95" w:rsidRPr="00CF0F95" w:rsidRDefault="00CF0F95" w:rsidP="00CF0F95">
            <w:pPr>
              <w:pStyle w:val="TableParagraph"/>
              <w:ind w:left="375" w:right="364"/>
              <w:jc w:val="center"/>
              <w:rPr>
                <w:sz w:val="12"/>
                <w:szCs w:val="12"/>
              </w:rPr>
            </w:pPr>
            <w:r w:rsidRPr="00CF0F95">
              <w:rPr>
                <w:sz w:val="12"/>
                <w:szCs w:val="12"/>
              </w:rPr>
              <w:t>9,99</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321°30'05"</w:t>
            </w:r>
          </w:p>
        </w:tc>
      </w:tr>
      <w:tr w:rsidR="00CF0F95" w:rsidRPr="00CF0F95" w:rsidTr="00CF0F95">
        <w:trPr>
          <w:trHeight w:val="70"/>
        </w:trPr>
        <w:tc>
          <w:tcPr>
            <w:tcW w:w="635" w:type="pct"/>
          </w:tcPr>
          <w:p w:rsidR="00CF0F95" w:rsidRPr="00CF0F95" w:rsidRDefault="00CF0F95" w:rsidP="00CF0F95">
            <w:pPr>
              <w:pStyle w:val="TableParagraph"/>
              <w:ind w:right="387"/>
              <w:jc w:val="right"/>
              <w:rPr>
                <w:sz w:val="12"/>
                <w:szCs w:val="12"/>
              </w:rPr>
            </w:pPr>
            <w:r w:rsidRPr="00CF0F95">
              <w:rPr>
                <w:w w:val="95"/>
                <w:sz w:val="12"/>
                <w:szCs w:val="12"/>
              </w:rPr>
              <w:t>т21</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468343,62</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2245739,20</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37,63</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321°19'59"</w:t>
            </w:r>
          </w:p>
        </w:tc>
      </w:tr>
      <w:tr w:rsidR="00CF0F95" w:rsidRPr="00CF0F95" w:rsidTr="00CF0F95">
        <w:trPr>
          <w:trHeight w:val="70"/>
        </w:trPr>
        <w:tc>
          <w:tcPr>
            <w:tcW w:w="635" w:type="pct"/>
          </w:tcPr>
          <w:p w:rsidR="00CF0F95" w:rsidRPr="00CF0F95" w:rsidRDefault="00CF0F95" w:rsidP="00CF0F95">
            <w:pPr>
              <w:pStyle w:val="TableParagraph"/>
              <w:ind w:right="387"/>
              <w:jc w:val="right"/>
              <w:rPr>
                <w:sz w:val="12"/>
                <w:szCs w:val="12"/>
              </w:rPr>
            </w:pPr>
            <w:r w:rsidRPr="00CF0F95">
              <w:rPr>
                <w:w w:val="95"/>
                <w:sz w:val="12"/>
                <w:szCs w:val="12"/>
              </w:rPr>
              <w:t>т22</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468373,00</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2245715,69</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39,31</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231°19'11"</w:t>
            </w:r>
          </w:p>
        </w:tc>
      </w:tr>
      <w:tr w:rsidR="00CF0F95" w:rsidRPr="00CF0F95" w:rsidTr="00CF0F95">
        <w:trPr>
          <w:trHeight w:val="70"/>
        </w:trPr>
        <w:tc>
          <w:tcPr>
            <w:tcW w:w="635" w:type="pct"/>
          </w:tcPr>
          <w:p w:rsidR="00CF0F95" w:rsidRPr="00CF0F95" w:rsidRDefault="00CF0F95" w:rsidP="00CF0F95">
            <w:pPr>
              <w:pStyle w:val="TableParagraph"/>
              <w:ind w:right="387"/>
              <w:jc w:val="right"/>
              <w:rPr>
                <w:sz w:val="12"/>
                <w:szCs w:val="12"/>
              </w:rPr>
            </w:pPr>
            <w:r w:rsidRPr="00CF0F95">
              <w:rPr>
                <w:w w:val="95"/>
                <w:sz w:val="12"/>
                <w:szCs w:val="12"/>
              </w:rPr>
              <w:t>т23</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468348,43</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2245685,00</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37,61</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141°19'33"</w:t>
            </w:r>
          </w:p>
        </w:tc>
      </w:tr>
      <w:tr w:rsidR="00CF0F95" w:rsidRPr="00CF0F95" w:rsidTr="00CF0F95">
        <w:trPr>
          <w:trHeight w:val="70"/>
        </w:trPr>
        <w:tc>
          <w:tcPr>
            <w:tcW w:w="635" w:type="pct"/>
          </w:tcPr>
          <w:p w:rsidR="00CF0F95" w:rsidRPr="00CF0F95" w:rsidRDefault="00CF0F95" w:rsidP="00CF0F95">
            <w:pPr>
              <w:pStyle w:val="TableParagraph"/>
              <w:ind w:right="387"/>
              <w:jc w:val="right"/>
              <w:rPr>
                <w:sz w:val="12"/>
                <w:szCs w:val="12"/>
              </w:rPr>
            </w:pPr>
            <w:r w:rsidRPr="00CF0F95">
              <w:rPr>
                <w:w w:val="95"/>
                <w:sz w:val="12"/>
                <w:szCs w:val="12"/>
              </w:rPr>
              <w:t>т24</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468319,07</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2245708,50</w:t>
            </w:r>
          </w:p>
        </w:tc>
        <w:tc>
          <w:tcPr>
            <w:tcW w:w="824" w:type="pct"/>
          </w:tcPr>
          <w:p w:rsidR="00CF0F95" w:rsidRPr="00CF0F95" w:rsidRDefault="00CF0F95" w:rsidP="00CF0F95">
            <w:pPr>
              <w:pStyle w:val="TableParagraph"/>
              <w:ind w:left="375" w:right="364"/>
              <w:jc w:val="center"/>
              <w:rPr>
                <w:sz w:val="12"/>
                <w:szCs w:val="12"/>
              </w:rPr>
            </w:pPr>
            <w:r w:rsidRPr="00CF0F95">
              <w:rPr>
                <w:sz w:val="12"/>
                <w:szCs w:val="12"/>
              </w:rPr>
              <w:t>184,41</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231°19'29"</w:t>
            </w:r>
          </w:p>
        </w:tc>
      </w:tr>
      <w:tr w:rsidR="00CF0F95" w:rsidRPr="00CF0F95" w:rsidTr="00CF0F95">
        <w:trPr>
          <w:trHeight w:val="70"/>
        </w:trPr>
        <w:tc>
          <w:tcPr>
            <w:tcW w:w="635" w:type="pct"/>
          </w:tcPr>
          <w:p w:rsidR="00CF0F95" w:rsidRPr="00CF0F95" w:rsidRDefault="00CF0F95" w:rsidP="00CF0F95">
            <w:pPr>
              <w:pStyle w:val="TableParagraph"/>
              <w:ind w:right="387"/>
              <w:jc w:val="right"/>
              <w:rPr>
                <w:sz w:val="12"/>
                <w:szCs w:val="12"/>
              </w:rPr>
            </w:pPr>
            <w:r w:rsidRPr="00CF0F95">
              <w:rPr>
                <w:w w:val="95"/>
                <w:sz w:val="12"/>
                <w:szCs w:val="12"/>
              </w:rPr>
              <w:t>т25</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468203,83</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2245564,53</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48,51</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326°39'49"</w:t>
            </w:r>
          </w:p>
        </w:tc>
      </w:tr>
      <w:tr w:rsidR="00CF0F95" w:rsidRPr="00CF0F95" w:rsidTr="00CF0F95">
        <w:trPr>
          <w:trHeight w:val="70"/>
        </w:trPr>
        <w:tc>
          <w:tcPr>
            <w:tcW w:w="635" w:type="pct"/>
          </w:tcPr>
          <w:p w:rsidR="00CF0F95" w:rsidRPr="00CF0F95" w:rsidRDefault="00CF0F95" w:rsidP="00CF0F95">
            <w:pPr>
              <w:pStyle w:val="TableParagraph"/>
              <w:ind w:right="387"/>
              <w:jc w:val="right"/>
              <w:rPr>
                <w:sz w:val="12"/>
                <w:szCs w:val="12"/>
              </w:rPr>
            </w:pPr>
            <w:r w:rsidRPr="00CF0F95">
              <w:rPr>
                <w:w w:val="95"/>
                <w:sz w:val="12"/>
                <w:szCs w:val="12"/>
              </w:rPr>
              <w:t>т26</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468244,36</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2245537,87</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28,57</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326°39'57"</w:t>
            </w:r>
          </w:p>
        </w:tc>
      </w:tr>
      <w:tr w:rsidR="00CF0F95" w:rsidRPr="00CF0F95" w:rsidTr="00CF0F95">
        <w:trPr>
          <w:trHeight w:val="70"/>
        </w:trPr>
        <w:tc>
          <w:tcPr>
            <w:tcW w:w="635" w:type="pct"/>
          </w:tcPr>
          <w:p w:rsidR="00CF0F95" w:rsidRPr="00CF0F95" w:rsidRDefault="00CF0F95" w:rsidP="00CF0F95">
            <w:pPr>
              <w:pStyle w:val="TableParagraph"/>
              <w:ind w:right="387"/>
              <w:jc w:val="right"/>
              <w:rPr>
                <w:sz w:val="12"/>
                <w:szCs w:val="12"/>
              </w:rPr>
            </w:pPr>
            <w:r w:rsidRPr="00CF0F95">
              <w:rPr>
                <w:w w:val="95"/>
                <w:sz w:val="12"/>
                <w:szCs w:val="12"/>
              </w:rPr>
              <w:t>т27</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468268,23</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2245522,17</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94,48</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237°43'59"</w:t>
            </w:r>
          </w:p>
        </w:tc>
      </w:tr>
      <w:tr w:rsidR="00CF0F95" w:rsidRPr="00CF0F95" w:rsidTr="00CF0F95">
        <w:trPr>
          <w:trHeight w:val="70"/>
        </w:trPr>
        <w:tc>
          <w:tcPr>
            <w:tcW w:w="635" w:type="pct"/>
          </w:tcPr>
          <w:p w:rsidR="00CF0F95" w:rsidRPr="00CF0F95" w:rsidRDefault="00CF0F95" w:rsidP="00CF0F95">
            <w:pPr>
              <w:pStyle w:val="TableParagraph"/>
              <w:ind w:right="387"/>
              <w:jc w:val="right"/>
              <w:rPr>
                <w:sz w:val="12"/>
                <w:szCs w:val="12"/>
              </w:rPr>
            </w:pPr>
            <w:r w:rsidRPr="00CF0F95">
              <w:rPr>
                <w:w w:val="95"/>
                <w:sz w:val="12"/>
                <w:szCs w:val="12"/>
              </w:rPr>
              <w:t>т28</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468217,79</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2245442,28</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54,01</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327°05'34"</w:t>
            </w:r>
          </w:p>
        </w:tc>
      </w:tr>
      <w:tr w:rsidR="00CF0F95" w:rsidRPr="00CF0F95" w:rsidTr="00CF0F95">
        <w:trPr>
          <w:trHeight w:val="70"/>
        </w:trPr>
        <w:tc>
          <w:tcPr>
            <w:tcW w:w="635" w:type="pct"/>
          </w:tcPr>
          <w:p w:rsidR="00CF0F95" w:rsidRPr="00CF0F95" w:rsidRDefault="00CF0F95" w:rsidP="00CF0F95">
            <w:pPr>
              <w:pStyle w:val="TableParagraph"/>
              <w:ind w:right="387"/>
              <w:jc w:val="right"/>
              <w:rPr>
                <w:sz w:val="12"/>
                <w:szCs w:val="12"/>
              </w:rPr>
            </w:pPr>
            <w:r w:rsidRPr="00CF0F95">
              <w:rPr>
                <w:w w:val="95"/>
                <w:sz w:val="12"/>
                <w:szCs w:val="12"/>
              </w:rPr>
              <w:t>т29</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468263,13</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2245412,94</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18,39</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328°49'02"</w:t>
            </w:r>
          </w:p>
        </w:tc>
      </w:tr>
      <w:tr w:rsidR="00CF0F95" w:rsidRPr="00CF0F95" w:rsidTr="00CF0F95">
        <w:trPr>
          <w:trHeight w:val="70"/>
        </w:trPr>
        <w:tc>
          <w:tcPr>
            <w:tcW w:w="635" w:type="pct"/>
          </w:tcPr>
          <w:p w:rsidR="00CF0F95" w:rsidRPr="00CF0F95" w:rsidRDefault="00CF0F95" w:rsidP="00CF0F95">
            <w:pPr>
              <w:pStyle w:val="TableParagraph"/>
              <w:ind w:right="387"/>
              <w:jc w:val="right"/>
              <w:rPr>
                <w:sz w:val="12"/>
                <w:szCs w:val="12"/>
              </w:rPr>
            </w:pPr>
            <w:r w:rsidRPr="00CF0F95">
              <w:rPr>
                <w:w w:val="95"/>
                <w:sz w:val="12"/>
                <w:szCs w:val="12"/>
              </w:rPr>
              <w:t>т30</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468278,86</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2245403,42</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51,38</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236°44'12"</w:t>
            </w:r>
          </w:p>
        </w:tc>
      </w:tr>
    </w:tbl>
    <w:p w:rsidR="00CF0F95" w:rsidRDefault="00CF0F95" w:rsidP="00CF0F95">
      <w:pPr>
        <w:tabs>
          <w:tab w:val="left" w:pos="284"/>
        </w:tabs>
        <w:spacing w:after="0" w:line="240" w:lineRule="auto"/>
        <w:ind w:firstLine="284"/>
        <w:jc w:val="center"/>
        <w:rPr>
          <w:rFonts w:ascii="Times New Roman" w:hAnsi="Times New Roman" w:cs="Times New Roman"/>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2"/>
        <w:gridCol w:w="1115"/>
        <w:gridCol w:w="1226"/>
        <w:gridCol w:w="1238"/>
        <w:gridCol w:w="2992"/>
      </w:tblGrid>
      <w:tr w:rsidR="00CF0F95" w:rsidRPr="00CF0F95" w:rsidTr="00CF0F95">
        <w:trPr>
          <w:trHeight w:val="70"/>
        </w:trPr>
        <w:tc>
          <w:tcPr>
            <w:tcW w:w="635" w:type="pct"/>
            <w:vAlign w:val="center"/>
          </w:tcPr>
          <w:p w:rsidR="00CF0F95" w:rsidRPr="00CF0F95" w:rsidRDefault="00CF0F95" w:rsidP="00CF0F95">
            <w:pPr>
              <w:pStyle w:val="TableParagraph"/>
              <w:ind w:right="387"/>
              <w:jc w:val="center"/>
              <w:rPr>
                <w:sz w:val="12"/>
                <w:szCs w:val="12"/>
              </w:rPr>
            </w:pPr>
            <w:r w:rsidRPr="00CF0F95">
              <w:rPr>
                <w:w w:val="95"/>
                <w:sz w:val="12"/>
                <w:szCs w:val="12"/>
              </w:rPr>
              <w:t>т31</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468250,68</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2245360,46</w:t>
            </w:r>
          </w:p>
        </w:tc>
        <w:tc>
          <w:tcPr>
            <w:tcW w:w="824" w:type="pct"/>
            <w:vAlign w:val="center"/>
          </w:tcPr>
          <w:p w:rsidR="00CF0F95" w:rsidRPr="00CF0F95" w:rsidRDefault="00CF0F95" w:rsidP="00CF0F95">
            <w:pPr>
              <w:pStyle w:val="TableParagraph"/>
              <w:ind w:left="373" w:right="364"/>
              <w:jc w:val="center"/>
              <w:rPr>
                <w:sz w:val="12"/>
                <w:szCs w:val="12"/>
              </w:rPr>
            </w:pPr>
            <w:r w:rsidRPr="00CF0F95">
              <w:rPr>
                <w:sz w:val="12"/>
                <w:szCs w:val="12"/>
              </w:rPr>
              <w:t>34,19</w:t>
            </w:r>
          </w:p>
        </w:tc>
        <w:tc>
          <w:tcPr>
            <w:tcW w:w="1982" w:type="pct"/>
            <w:vAlign w:val="center"/>
          </w:tcPr>
          <w:p w:rsidR="00CF0F95" w:rsidRPr="00CF0F95" w:rsidRDefault="00CF0F95" w:rsidP="00CF0F95">
            <w:pPr>
              <w:pStyle w:val="TableParagraph"/>
              <w:ind w:left="1227" w:right="1216"/>
              <w:jc w:val="center"/>
              <w:rPr>
                <w:sz w:val="12"/>
                <w:szCs w:val="12"/>
              </w:rPr>
            </w:pPr>
            <w:r w:rsidRPr="00CF0F95">
              <w:rPr>
                <w:sz w:val="12"/>
                <w:szCs w:val="12"/>
              </w:rPr>
              <w:t>236°08'17"</w:t>
            </w:r>
          </w:p>
        </w:tc>
      </w:tr>
      <w:tr w:rsidR="00CF0F95" w:rsidRPr="00CF0F95" w:rsidTr="00CF0F95">
        <w:trPr>
          <w:trHeight w:val="70"/>
        </w:trPr>
        <w:tc>
          <w:tcPr>
            <w:tcW w:w="635" w:type="pct"/>
            <w:vAlign w:val="center"/>
          </w:tcPr>
          <w:p w:rsidR="00CF0F95" w:rsidRPr="00CF0F95" w:rsidRDefault="00CF0F95" w:rsidP="00CF0F95">
            <w:pPr>
              <w:pStyle w:val="TableParagraph"/>
              <w:ind w:right="387"/>
              <w:jc w:val="center"/>
              <w:rPr>
                <w:sz w:val="12"/>
                <w:szCs w:val="12"/>
              </w:rPr>
            </w:pPr>
            <w:r w:rsidRPr="00CF0F95">
              <w:rPr>
                <w:w w:val="95"/>
                <w:sz w:val="12"/>
                <w:szCs w:val="12"/>
              </w:rPr>
              <w:t>т32</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468231,63</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2245332,07</w:t>
            </w:r>
          </w:p>
        </w:tc>
        <w:tc>
          <w:tcPr>
            <w:tcW w:w="824" w:type="pct"/>
            <w:vAlign w:val="center"/>
          </w:tcPr>
          <w:p w:rsidR="00CF0F95" w:rsidRPr="00CF0F95" w:rsidRDefault="00CF0F95" w:rsidP="00CF0F95">
            <w:pPr>
              <w:pStyle w:val="TableParagraph"/>
              <w:ind w:left="375" w:right="364"/>
              <w:jc w:val="center"/>
              <w:rPr>
                <w:sz w:val="12"/>
                <w:szCs w:val="12"/>
              </w:rPr>
            </w:pPr>
            <w:r w:rsidRPr="00CF0F95">
              <w:rPr>
                <w:sz w:val="12"/>
                <w:szCs w:val="12"/>
              </w:rPr>
              <w:t>8,82</w:t>
            </w:r>
          </w:p>
        </w:tc>
        <w:tc>
          <w:tcPr>
            <w:tcW w:w="1982" w:type="pct"/>
            <w:vAlign w:val="center"/>
          </w:tcPr>
          <w:p w:rsidR="00CF0F95" w:rsidRPr="00CF0F95" w:rsidRDefault="00CF0F95" w:rsidP="00CF0F95">
            <w:pPr>
              <w:pStyle w:val="TableParagraph"/>
              <w:ind w:left="1227" w:right="1216"/>
              <w:jc w:val="center"/>
              <w:rPr>
                <w:sz w:val="12"/>
                <w:szCs w:val="12"/>
              </w:rPr>
            </w:pPr>
            <w:r w:rsidRPr="00CF0F95">
              <w:rPr>
                <w:sz w:val="12"/>
                <w:szCs w:val="12"/>
              </w:rPr>
              <w:t>146°19'41"</w:t>
            </w:r>
          </w:p>
        </w:tc>
      </w:tr>
      <w:tr w:rsidR="00CF0F95" w:rsidRPr="00CF0F95" w:rsidTr="00CF0F95">
        <w:trPr>
          <w:trHeight w:val="70"/>
        </w:trPr>
        <w:tc>
          <w:tcPr>
            <w:tcW w:w="635" w:type="pct"/>
            <w:vAlign w:val="center"/>
          </w:tcPr>
          <w:p w:rsidR="00CF0F95" w:rsidRPr="00CF0F95" w:rsidRDefault="00CF0F95" w:rsidP="00CF0F95">
            <w:pPr>
              <w:pStyle w:val="TableParagraph"/>
              <w:ind w:right="387"/>
              <w:jc w:val="center"/>
              <w:rPr>
                <w:sz w:val="12"/>
                <w:szCs w:val="12"/>
              </w:rPr>
            </w:pPr>
            <w:r w:rsidRPr="00CF0F95">
              <w:rPr>
                <w:w w:val="95"/>
                <w:sz w:val="12"/>
                <w:szCs w:val="12"/>
              </w:rPr>
              <w:lastRenderedPageBreak/>
              <w:t>т33</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468224,29</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2245336,96</w:t>
            </w:r>
          </w:p>
        </w:tc>
        <w:tc>
          <w:tcPr>
            <w:tcW w:w="824" w:type="pct"/>
            <w:vAlign w:val="center"/>
          </w:tcPr>
          <w:p w:rsidR="00CF0F95" w:rsidRPr="00CF0F95" w:rsidRDefault="00CF0F95" w:rsidP="00CF0F95">
            <w:pPr>
              <w:pStyle w:val="TableParagraph"/>
              <w:ind w:left="375" w:right="364"/>
              <w:jc w:val="center"/>
              <w:rPr>
                <w:sz w:val="12"/>
                <w:szCs w:val="12"/>
              </w:rPr>
            </w:pPr>
            <w:r w:rsidRPr="00CF0F95">
              <w:rPr>
                <w:sz w:val="12"/>
                <w:szCs w:val="12"/>
              </w:rPr>
              <w:t>8,84</w:t>
            </w:r>
          </w:p>
        </w:tc>
        <w:tc>
          <w:tcPr>
            <w:tcW w:w="1982" w:type="pct"/>
            <w:vAlign w:val="center"/>
          </w:tcPr>
          <w:p w:rsidR="00CF0F95" w:rsidRPr="00CF0F95" w:rsidRDefault="00CF0F95" w:rsidP="00CF0F95">
            <w:pPr>
              <w:pStyle w:val="TableParagraph"/>
              <w:ind w:left="1227" w:right="1216"/>
              <w:jc w:val="center"/>
              <w:rPr>
                <w:sz w:val="12"/>
                <w:szCs w:val="12"/>
              </w:rPr>
            </w:pPr>
            <w:r w:rsidRPr="00CF0F95">
              <w:rPr>
                <w:sz w:val="12"/>
                <w:szCs w:val="12"/>
              </w:rPr>
              <w:t>237°42'46"</w:t>
            </w:r>
          </w:p>
        </w:tc>
      </w:tr>
      <w:tr w:rsidR="00CF0F95" w:rsidRPr="00CF0F95" w:rsidTr="00CF0F95">
        <w:trPr>
          <w:trHeight w:val="70"/>
        </w:trPr>
        <w:tc>
          <w:tcPr>
            <w:tcW w:w="635" w:type="pct"/>
            <w:vAlign w:val="center"/>
          </w:tcPr>
          <w:p w:rsidR="00CF0F95" w:rsidRPr="00CF0F95" w:rsidRDefault="00CF0F95" w:rsidP="00CF0F95">
            <w:pPr>
              <w:pStyle w:val="TableParagraph"/>
              <w:ind w:right="387"/>
              <w:jc w:val="center"/>
              <w:rPr>
                <w:sz w:val="12"/>
                <w:szCs w:val="12"/>
              </w:rPr>
            </w:pPr>
            <w:r w:rsidRPr="00CF0F95">
              <w:rPr>
                <w:w w:val="95"/>
                <w:sz w:val="12"/>
                <w:szCs w:val="12"/>
              </w:rPr>
              <w:t>т34</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468219,57</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2245329,49</w:t>
            </w:r>
          </w:p>
        </w:tc>
        <w:tc>
          <w:tcPr>
            <w:tcW w:w="824" w:type="pct"/>
            <w:vAlign w:val="center"/>
          </w:tcPr>
          <w:p w:rsidR="00CF0F95" w:rsidRPr="00CF0F95" w:rsidRDefault="00CF0F95" w:rsidP="00CF0F95">
            <w:pPr>
              <w:pStyle w:val="TableParagraph"/>
              <w:ind w:left="375" w:right="364"/>
              <w:jc w:val="center"/>
              <w:rPr>
                <w:sz w:val="12"/>
                <w:szCs w:val="12"/>
              </w:rPr>
            </w:pPr>
            <w:r w:rsidRPr="00CF0F95">
              <w:rPr>
                <w:sz w:val="12"/>
                <w:szCs w:val="12"/>
              </w:rPr>
              <w:t>9,36</w:t>
            </w:r>
          </w:p>
        </w:tc>
        <w:tc>
          <w:tcPr>
            <w:tcW w:w="1982" w:type="pct"/>
            <w:vAlign w:val="center"/>
          </w:tcPr>
          <w:p w:rsidR="00CF0F95" w:rsidRPr="00CF0F95" w:rsidRDefault="00CF0F95" w:rsidP="00CF0F95">
            <w:pPr>
              <w:pStyle w:val="TableParagraph"/>
              <w:ind w:left="1227" w:right="1216"/>
              <w:jc w:val="center"/>
              <w:rPr>
                <w:sz w:val="12"/>
                <w:szCs w:val="12"/>
              </w:rPr>
            </w:pPr>
            <w:r w:rsidRPr="00CF0F95">
              <w:rPr>
                <w:sz w:val="12"/>
                <w:szCs w:val="12"/>
              </w:rPr>
              <w:t>147°39'03"</w:t>
            </w:r>
          </w:p>
        </w:tc>
      </w:tr>
      <w:tr w:rsidR="00CF0F95" w:rsidRPr="00CF0F95" w:rsidTr="00CF0F95">
        <w:trPr>
          <w:trHeight w:val="70"/>
        </w:trPr>
        <w:tc>
          <w:tcPr>
            <w:tcW w:w="635" w:type="pct"/>
            <w:vAlign w:val="center"/>
          </w:tcPr>
          <w:p w:rsidR="00CF0F95" w:rsidRPr="00CF0F95" w:rsidRDefault="00CF0F95" w:rsidP="00CF0F95">
            <w:pPr>
              <w:pStyle w:val="TableParagraph"/>
              <w:ind w:right="387"/>
              <w:jc w:val="center"/>
              <w:rPr>
                <w:sz w:val="12"/>
                <w:szCs w:val="12"/>
              </w:rPr>
            </w:pPr>
            <w:r w:rsidRPr="00CF0F95">
              <w:rPr>
                <w:w w:val="95"/>
                <w:sz w:val="12"/>
                <w:szCs w:val="12"/>
              </w:rPr>
              <w:t>т35</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468211,66</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2245334,50</w:t>
            </w:r>
          </w:p>
        </w:tc>
        <w:tc>
          <w:tcPr>
            <w:tcW w:w="824" w:type="pct"/>
            <w:vAlign w:val="center"/>
          </w:tcPr>
          <w:p w:rsidR="00CF0F95" w:rsidRPr="00CF0F95" w:rsidRDefault="00CF0F95" w:rsidP="00CF0F95">
            <w:pPr>
              <w:pStyle w:val="TableParagraph"/>
              <w:ind w:left="375" w:right="364"/>
              <w:jc w:val="center"/>
              <w:rPr>
                <w:sz w:val="12"/>
                <w:szCs w:val="12"/>
              </w:rPr>
            </w:pPr>
            <w:r w:rsidRPr="00CF0F95">
              <w:rPr>
                <w:sz w:val="12"/>
                <w:szCs w:val="12"/>
              </w:rPr>
              <w:t>8,84</w:t>
            </w:r>
          </w:p>
        </w:tc>
        <w:tc>
          <w:tcPr>
            <w:tcW w:w="1982" w:type="pct"/>
            <w:vAlign w:val="center"/>
          </w:tcPr>
          <w:p w:rsidR="00CF0F95" w:rsidRPr="00CF0F95" w:rsidRDefault="00CF0F95" w:rsidP="00CF0F95">
            <w:pPr>
              <w:pStyle w:val="TableParagraph"/>
              <w:ind w:left="1227" w:right="1216"/>
              <w:jc w:val="center"/>
              <w:rPr>
                <w:sz w:val="12"/>
                <w:szCs w:val="12"/>
              </w:rPr>
            </w:pPr>
            <w:r w:rsidRPr="00CF0F95">
              <w:rPr>
                <w:sz w:val="12"/>
                <w:szCs w:val="12"/>
              </w:rPr>
              <w:t>57°42'46"</w:t>
            </w:r>
          </w:p>
        </w:tc>
      </w:tr>
      <w:tr w:rsidR="00CF0F95" w:rsidRPr="00CF0F95" w:rsidTr="00CF0F95">
        <w:trPr>
          <w:trHeight w:val="70"/>
        </w:trPr>
        <w:tc>
          <w:tcPr>
            <w:tcW w:w="635" w:type="pct"/>
            <w:vAlign w:val="center"/>
          </w:tcPr>
          <w:p w:rsidR="00CF0F95" w:rsidRPr="00CF0F95" w:rsidRDefault="00CF0F95" w:rsidP="00CF0F95">
            <w:pPr>
              <w:pStyle w:val="TableParagraph"/>
              <w:ind w:right="387"/>
              <w:jc w:val="center"/>
              <w:rPr>
                <w:sz w:val="12"/>
                <w:szCs w:val="12"/>
              </w:rPr>
            </w:pPr>
            <w:r w:rsidRPr="00CF0F95">
              <w:rPr>
                <w:w w:val="95"/>
                <w:sz w:val="12"/>
                <w:szCs w:val="12"/>
              </w:rPr>
              <w:t>т36</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468216,38</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2245341,97</w:t>
            </w:r>
          </w:p>
        </w:tc>
        <w:tc>
          <w:tcPr>
            <w:tcW w:w="824" w:type="pct"/>
            <w:vAlign w:val="center"/>
          </w:tcPr>
          <w:p w:rsidR="00CF0F95" w:rsidRPr="00CF0F95" w:rsidRDefault="00CF0F95" w:rsidP="00CF0F95">
            <w:pPr>
              <w:pStyle w:val="TableParagraph"/>
              <w:ind w:left="373" w:right="364"/>
              <w:jc w:val="center"/>
              <w:rPr>
                <w:sz w:val="12"/>
                <w:szCs w:val="12"/>
              </w:rPr>
            </w:pPr>
            <w:r w:rsidRPr="00CF0F95">
              <w:rPr>
                <w:sz w:val="12"/>
                <w:szCs w:val="12"/>
              </w:rPr>
              <w:t>13,18</w:t>
            </w:r>
          </w:p>
        </w:tc>
        <w:tc>
          <w:tcPr>
            <w:tcW w:w="1982" w:type="pct"/>
            <w:vAlign w:val="center"/>
          </w:tcPr>
          <w:p w:rsidR="00CF0F95" w:rsidRPr="00CF0F95" w:rsidRDefault="00CF0F95" w:rsidP="00CF0F95">
            <w:pPr>
              <w:pStyle w:val="TableParagraph"/>
              <w:ind w:left="1227" w:right="1216"/>
              <w:jc w:val="center"/>
              <w:rPr>
                <w:sz w:val="12"/>
                <w:szCs w:val="12"/>
              </w:rPr>
            </w:pPr>
            <w:r w:rsidRPr="00CF0F95">
              <w:rPr>
                <w:sz w:val="12"/>
                <w:szCs w:val="12"/>
              </w:rPr>
              <w:t>146°34'31"</w:t>
            </w:r>
          </w:p>
        </w:tc>
      </w:tr>
      <w:tr w:rsidR="00CF0F95" w:rsidRPr="00CF0F95" w:rsidTr="00CF0F95">
        <w:trPr>
          <w:trHeight w:val="70"/>
        </w:trPr>
        <w:tc>
          <w:tcPr>
            <w:tcW w:w="635" w:type="pct"/>
            <w:vAlign w:val="center"/>
          </w:tcPr>
          <w:p w:rsidR="00CF0F95" w:rsidRPr="00CF0F95" w:rsidRDefault="00CF0F95" w:rsidP="00CF0F95">
            <w:pPr>
              <w:pStyle w:val="TableParagraph"/>
              <w:ind w:right="387"/>
              <w:jc w:val="center"/>
              <w:rPr>
                <w:sz w:val="12"/>
                <w:szCs w:val="12"/>
              </w:rPr>
            </w:pPr>
            <w:r w:rsidRPr="00CF0F95">
              <w:rPr>
                <w:w w:val="95"/>
                <w:sz w:val="12"/>
                <w:szCs w:val="12"/>
              </w:rPr>
              <w:t>т37</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468205,38</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2245349,23</w:t>
            </w:r>
          </w:p>
        </w:tc>
        <w:tc>
          <w:tcPr>
            <w:tcW w:w="824" w:type="pct"/>
            <w:vAlign w:val="center"/>
          </w:tcPr>
          <w:p w:rsidR="00CF0F95" w:rsidRPr="00CF0F95" w:rsidRDefault="00CF0F95" w:rsidP="00CF0F95">
            <w:pPr>
              <w:pStyle w:val="TableParagraph"/>
              <w:ind w:left="373" w:right="364"/>
              <w:jc w:val="center"/>
              <w:rPr>
                <w:sz w:val="12"/>
                <w:szCs w:val="12"/>
              </w:rPr>
            </w:pPr>
            <w:r w:rsidRPr="00CF0F95">
              <w:rPr>
                <w:sz w:val="12"/>
                <w:szCs w:val="12"/>
              </w:rPr>
              <w:t>39,18</w:t>
            </w:r>
          </w:p>
        </w:tc>
        <w:tc>
          <w:tcPr>
            <w:tcW w:w="1982" w:type="pct"/>
            <w:vAlign w:val="center"/>
          </w:tcPr>
          <w:p w:rsidR="00CF0F95" w:rsidRPr="00CF0F95" w:rsidRDefault="00CF0F95" w:rsidP="00CF0F95">
            <w:pPr>
              <w:pStyle w:val="TableParagraph"/>
              <w:ind w:left="1227" w:right="1216"/>
              <w:jc w:val="center"/>
              <w:rPr>
                <w:sz w:val="12"/>
                <w:szCs w:val="12"/>
              </w:rPr>
            </w:pPr>
            <w:r w:rsidRPr="00CF0F95">
              <w:rPr>
                <w:sz w:val="12"/>
                <w:szCs w:val="12"/>
              </w:rPr>
              <w:t>146°57'32"</w:t>
            </w:r>
          </w:p>
        </w:tc>
      </w:tr>
      <w:tr w:rsidR="00CF0F95" w:rsidRPr="00CF0F95" w:rsidTr="00CF0F95">
        <w:trPr>
          <w:trHeight w:val="70"/>
        </w:trPr>
        <w:tc>
          <w:tcPr>
            <w:tcW w:w="635" w:type="pct"/>
            <w:vAlign w:val="center"/>
          </w:tcPr>
          <w:p w:rsidR="00CF0F95" w:rsidRPr="00CF0F95" w:rsidRDefault="00CF0F95" w:rsidP="00CF0F95">
            <w:pPr>
              <w:pStyle w:val="TableParagraph"/>
              <w:ind w:right="387"/>
              <w:jc w:val="center"/>
              <w:rPr>
                <w:sz w:val="12"/>
                <w:szCs w:val="12"/>
              </w:rPr>
            </w:pPr>
            <w:r w:rsidRPr="00CF0F95">
              <w:rPr>
                <w:w w:val="95"/>
                <w:sz w:val="12"/>
                <w:szCs w:val="12"/>
              </w:rPr>
              <w:t>т38</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468172,54</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2245370,59</w:t>
            </w:r>
          </w:p>
        </w:tc>
        <w:tc>
          <w:tcPr>
            <w:tcW w:w="824" w:type="pct"/>
            <w:vAlign w:val="center"/>
          </w:tcPr>
          <w:p w:rsidR="00CF0F95" w:rsidRPr="00CF0F95" w:rsidRDefault="00CF0F95" w:rsidP="00CF0F95">
            <w:pPr>
              <w:pStyle w:val="TableParagraph"/>
              <w:ind w:left="375" w:right="364"/>
              <w:jc w:val="center"/>
              <w:rPr>
                <w:sz w:val="12"/>
                <w:szCs w:val="12"/>
              </w:rPr>
            </w:pPr>
            <w:r w:rsidRPr="00CF0F95">
              <w:rPr>
                <w:sz w:val="12"/>
                <w:szCs w:val="12"/>
              </w:rPr>
              <w:t>112,30</w:t>
            </w:r>
          </w:p>
        </w:tc>
        <w:tc>
          <w:tcPr>
            <w:tcW w:w="1982" w:type="pct"/>
            <w:vAlign w:val="center"/>
          </w:tcPr>
          <w:p w:rsidR="00CF0F95" w:rsidRPr="00CF0F95" w:rsidRDefault="00CF0F95" w:rsidP="00CF0F95">
            <w:pPr>
              <w:pStyle w:val="TableParagraph"/>
              <w:ind w:left="1227" w:right="1216"/>
              <w:jc w:val="center"/>
              <w:rPr>
                <w:sz w:val="12"/>
                <w:szCs w:val="12"/>
              </w:rPr>
            </w:pPr>
            <w:r w:rsidRPr="00CF0F95">
              <w:rPr>
                <w:sz w:val="12"/>
                <w:szCs w:val="12"/>
              </w:rPr>
              <w:t>238°41'17"</w:t>
            </w:r>
          </w:p>
        </w:tc>
      </w:tr>
      <w:tr w:rsidR="00CF0F95" w:rsidRPr="00CF0F95" w:rsidTr="00CF0F95">
        <w:trPr>
          <w:trHeight w:val="70"/>
        </w:trPr>
        <w:tc>
          <w:tcPr>
            <w:tcW w:w="635" w:type="pct"/>
            <w:vAlign w:val="center"/>
          </w:tcPr>
          <w:p w:rsidR="00CF0F95" w:rsidRPr="00CF0F95" w:rsidRDefault="00CF0F95" w:rsidP="00CF0F95">
            <w:pPr>
              <w:pStyle w:val="TableParagraph"/>
              <w:ind w:right="387"/>
              <w:jc w:val="center"/>
              <w:rPr>
                <w:sz w:val="12"/>
                <w:szCs w:val="12"/>
              </w:rPr>
            </w:pPr>
            <w:r w:rsidRPr="00CF0F95">
              <w:rPr>
                <w:w w:val="95"/>
                <w:sz w:val="12"/>
                <w:szCs w:val="12"/>
              </w:rPr>
              <w:t>т39</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468114,18</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2245274,65</w:t>
            </w:r>
          </w:p>
        </w:tc>
        <w:tc>
          <w:tcPr>
            <w:tcW w:w="824" w:type="pct"/>
            <w:vAlign w:val="center"/>
          </w:tcPr>
          <w:p w:rsidR="00CF0F95" w:rsidRPr="00CF0F95" w:rsidRDefault="00CF0F95" w:rsidP="00CF0F95">
            <w:pPr>
              <w:pStyle w:val="TableParagraph"/>
              <w:ind w:left="373" w:right="364"/>
              <w:jc w:val="center"/>
              <w:rPr>
                <w:sz w:val="12"/>
                <w:szCs w:val="12"/>
              </w:rPr>
            </w:pPr>
            <w:r w:rsidRPr="00CF0F95">
              <w:rPr>
                <w:sz w:val="12"/>
                <w:szCs w:val="12"/>
              </w:rPr>
              <w:t>93,49</w:t>
            </w:r>
          </w:p>
        </w:tc>
        <w:tc>
          <w:tcPr>
            <w:tcW w:w="1982" w:type="pct"/>
            <w:vAlign w:val="center"/>
          </w:tcPr>
          <w:p w:rsidR="00CF0F95" w:rsidRPr="00CF0F95" w:rsidRDefault="00CF0F95" w:rsidP="00CF0F95">
            <w:pPr>
              <w:pStyle w:val="TableParagraph"/>
              <w:ind w:left="1227" w:right="1216"/>
              <w:jc w:val="center"/>
              <w:rPr>
                <w:sz w:val="12"/>
                <w:szCs w:val="12"/>
              </w:rPr>
            </w:pPr>
            <w:r w:rsidRPr="00CF0F95">
              <w:rPr>
                <w:sz w:val="12"/>
                <w:szCs w:val="12"/>
              </w:rPr>
              <w:t>237°42'20"</w:t>
            </w:r>
          </w:p>
        </w:tc>
      </w:tr>
      <w:tr w:rsidR="00CF0F95" w:rsidRPr="00CF0F95" w:rsidTr="00CF0F95">
        <w:trPr>
          <w:trHeight w:val="70"/>
        </w:trPr>
        <w:tc>
          <w:tcPr>
            <w:tcW w:w="635" w:type="pct"/>
            <w:vAlign w:val="center"/>
          </w:tcPr>
          <w:p w:rsidR="00CF0F95" w:rsidRPr="00CF0F95" w:rsidRDefault="00CF0F95" w:rsidP="00CF0F95">
            <w:pPr>
              <w:pStyle w:val="TableParagraph"/>
              <w:ind w:right="387"/>
              <w:jc w:val="center"/>
              <w:rPr>
                <w:sz w:val="12"/>
                <w:szCs w:val="12"/>
              </w:rPr>
            </w:pPr>
            <w:r w:rsidRPr="00CF0F95">
              <w:rPr>
                <w:w w:val="95"/>
                <w:sz w:val="12"/>
                <w:szCs w:val="12"/>
              </w:rPr>
              <w:t>т40</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468064,23</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2245195,62</w:t>
            </w:r>
          </w:p>
        </w:tc>
        <w:tc>
          <w:tcPr>
            <w:tcW w:w="824" w:type="pct"/>
            <w:vAlign w:val="center"/>
          </w:tcPr>
          <w:p w:rsidR="00CF0F95" w:rsidRPr="00CF0F95" w:rsidRDefault="00CF0F95" w:rsidP="00CF0F95">
            <w:pPr>
              <w:pStyle w:val="TableParagraph"/>
              <w:ind w:left="373" w:right="364"/>
              <w:jc w:val="center"/>
              <w:rPr>
                <w:sz w:val="12"/>
                <w:szCs w:val="12"/>
              </w:rPr>
            </w:pPr>
            <w:r w:rsidRPr="00CF0F95">
              <w:rPr>
                <w:sz w:val="12"/>
                <w:szCs w:val="12"/>
              </w:rPr>
              <w:t>39,16</w:t>
            </w:r>
          </w:p>
        </w:tc>
        <w:tc>
          <w:tcPr>
            <w:tcW w:w="1982" w:type="pct"/>
            <w:vAlign w:val="center"/>
          </w:tcPr>
          <w:p w:rsidR="00CF0F95" w:rsidRPr="00CF0F95" w:rsidRDefault="00CF0F95" w:rsidP="00CF0F95">
            <w:pPr>
              <w:pStyle w:val="TableParagraph"/>
              <w:ind w:left="1227" w:right="1216"/>
              <w:jc w:val="center"/>
              <w:rPr>
                <w:sz w:val="12"/>
                <w:szCs w:val="12"/>
              </w:rPr>
            </w:pPr>
            <w:r w:rsidRPr="00CF0F95">
              <w:rPr>
                <w:sz w:val="12"/>
                <w:szCs w:val="12"/>
              </w:rPr>
              <w:t>237°42'22"</w:t>
            </w:r>
          </w:p>
        </w:tc>
      </w:tr>
      <w:tr w:rsidR="00CF0F95" w:rsidRPr="00CF0F95" w:rsidTr="00CF0F95">
        <w:trPr>
          <w:trHeight w:val="70"/>
        </w:trPr>
        <w:tc>
          <w:tcPr>
            <w:tcW w:w="635" w:type="pct"/>
            <w:vAlign w:val="center"/>
          </w:tcPr>
          <w:p w:rsidR="00CF0F95" w:rsidRPr="00CF0F95" w:rsidRDefault="00CF0F95" w:rsidP="00CF0F95">
            <w:pPr>
              <w:pStyle w:val="TableParagraph"/>
              <w:ind w:right="387"/>
              <w:jc w:val="center"/>
              <w:rPr>
                <w:sz w:val="12"/>
                <w:szCs w:val="12"/>
              </w:rPr>
            </w:pPr>
            <w:r w:rsidRPr="00CF0F95">
              <w:rPr>
                <w:w w:val="95"/>
                <w:sz w:val="12"/>
                <w:szCs w:val="12"/>
              </w:rPr>
              <w:t>т41</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468043,31</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2245162,52</w:t>
            </w:r>
          </w:p>
        </w:tc>
        <w:tc>
          <w:tcPr>
            <w:tcW w:w="824" w:type="pct"/>
            <w:vAlign w:val="center"/>
          </w:tcPr>
          <w:p w:rsidR="00CF0F95" w:rsidRPr="00CF0F95" w:rsidRDefault="00CF0F95" w:rsidP="00CF0F95">
            <w:pPr>
              <w:pStyle w:val="TableParagraph"/>
              <w:ind w:left="373" w:right="364"/>
              <w:jc w:val="center"/>
              <w:rPr>
                <w:sz w:val="12"/>
                <w:szCs w:val="12"/>
              </w:rPr>
            </w:pPr>
            <w:r w:rsidRPr="00CF0F95">
              <w:rPr>
                <w:sz w:val="12"/>
                <w:szCs w:val="12"/>
              </w:rPr>
              <w:t>86,49</w:t>
            </w:r>
          </w:p>
        </w:tc>
        <w:tc>
          <w:tcPr>
            <w:tcW w:w="1982" w:type="pct"/>
            <w:vAlign w:val="center"/>
          </w:tcPr>
          <w:p w:rsidR="00CF0F95" w:rsidRPr="00CF0F95" w:rsidRDefault="00CF0F95" w:rsidP="00CF0F95">
            <w:pPr>
              <w:pStyle w:val="TableParagraph"/>
              <w:ind w:left="1227" w:right="1216"/>
              <w:jc w:val="center"/>
              <w:rPr>
                <w:sz w:val="12"/>
                <w:szCs w:val="12"/>
              </w:rPr>
            </w:pPr>
            <w:r w:rsidRPr="00CF0F95">
              <w:rPr>
                <w:sz w:val="12"/>
                <w:szCs w:val="12"/>
              </w:rPr>
              <w:t>327°08'19"</w:t>
            </w:r>
          </w:p>
        </w:tc>
      </w:tr>
      <w:tr w:rsidR="00CF0F95" w:rsidRPr="00CF0F95" w:rsidTr="00CF0F95">
        <w:trPr>
          <w:trHeight w:val="70"/>
        </w:trPr>
        <w:tc>
          <w:tcPr>
            <w:tcW w:w="635" w:type="pct"/>
            <w:vAlign w:val="center"/>
          </w:tcPr>
          <w:p w:rsidR="00CF0F95" w:rsidRPr="00CF0F95" w:rsidRDefault="00CF0F95" w:rsidP="00CF0F95">
            <w:pPr>
              <w:pStyle w:val="TableParagraph"/>
              <w:ind w:right="387"/>
              <w:jc w:val="center"/>
              <w:rPr>
                <w:sz w:val="12"/>
                <w:szCs w:val="12"/>
              </w:rPr>
            </w:pPr>
            <w:r w:rsidRPr="00CF0F95">
              <w:rPr>
                <w:w w:val="95"/>
                <w:sz w:val="12"/>
                <w:szCs w:val="12"/>
              </w:rPr>
              <w:t>т42</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468115,96</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2245115,59</w:t>
            </w:r>
          </w:p>
        </w:tc>
        <w:tc>
          <w:tcPr>
            <w:tcW w:w="824" w:type="pct"/>
            <w:vAlign w:val="center"/>
          </w:tcPr>
          <w:p w:rsidR="00CF0F95" w:rsidRPr="00CF0F95" w:rsidRDefault="00CF0F95" w:rsidP="00CF0F95">
            <w:pPr>
              <w:pStyle w:val="TableParagraph"/>
              <w:ind w:left="373" w:right="364"/>
              <w:jc w:val="center"/>
              <w:rPr>
                <w:sz w:val="12"/>
                <w:szCs w:val="12"/>
              </w:rPr>
            </w:pPr>
            <w:r w:rsidRPr="00CF0F95">
              <w:rPr>
                <w:sz w:val="12"/>
                <w:szCs w:val="12"/>
              </w:rPr>
              <w:t>22,74</w:t>
            </w:r>
          </w:p>
        </w:tc>
        <w:tc>
          <w:tcPr>
            <w:tcW w:w="1982" w:type="pct"/>
            <w:vAlign w:val="center"/>
          </w:tcPr>
          <w:p w:rsidR="00CF0F95" w:rsidRPr="00CF0F95" w:rsidRDefault="00CF0F95" w:rsidP="00CF0F95">
            <w:pPr>
              <w:pStyle w:val="TableParagraph"/>
              <w:ind w:left="1227" w:right="1216"/>
              <w:jc w:val="center"/>
              <w:rPr>
                <w:sz w:val="12"/>
                <w:szCs w:val="12"/>
              </w:rPr>
            </w:pPr>
            <w:r w:rsidRPr="00CF0F95">
              <w:rPr>
                <w:sz w:val="12"/>
                <w:szCs w:val="12"/>
              </w:rPr>
              <w:t>326°50'27"</w:t>
            </w:r>
          </w:p>
        </w:tc>
      </w:tr>
      <w:tr w:rsidR="00CF0F95" w:rsidRPr="00CF0F95" w:rsidTr="00CF0F95">
        <w:trPr>
          <w:trHeight w:val="70"/>
        </w:trPr>
        <w:tc>
          <w:tcPr>
            <w:tcW w:w="635" w:type="pct"/>
            <w:vAlign w:val="center"/>
          </w:tcPr>
          <w:p w:rsidR="00CF0F95" w:rsidRPr="00CF0F95" w:rsidRDefault="00CF0F95" w:rsidP="00CF0F95">
            <w:pPr>
              <w:pStyle w:val="TableParagraph"/>
              <w:ind w:right="387"/>
              <w:jc w:val="center"/>
              <w:rPr>
                <w:sz w:val="12"/>
                <w:szCs w:val="12"/>
              </w:rPr>
            </w:pPr>
            <w:r w:rsidRPr="00CF0F95">
              <w:rPr>
                <w:w w:val="95"/>
                <w:sz w:val="12"/>
                <w:szCs w:val="12"/>
              </w:rPr>
              <w:t>т43</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468135,00</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2245103,15</w:t>
            </w:r>
          </w:p>
        </w:tc>
        <w:tc>
          <w:tcPr>
            <w:tcW w:w="824" w:type="pct"/>
            <w:vAlign w:val="center"/>
          </w:tcPr>
          <w:p w:rsidR="00CF0F95" w:rsidRPr="00CF0F95" w:rsidRDefault="00CF0F95" w:rsidP="00CF0F95">
            <w:pPr>
              <w:pStyle w:val="TableParagraph"/>
              <w:ind w:left="375" w:right="364"/>
              <w:jc w:val="center"/>
              <w:rPr>
                <w:sz w:val="12"/>
                <w:szCs w:val="12"/>
              </w:rPr>
            </w:pPr>
            <w:r w:rsidRPr="00CF0F95">
              <w:rPr>
                <w:sz w:val="12"/>
                <w:szCs w:val="12"/>
              </w:rPr>
              <w:t>7,59</w:t>
            </w:r>
          </w:p>
        </w:tc>
        <w:tc>
          <w:tcPr>
            <w:tcW w:w="1982" w:type="pct"/>
            <w:vAlign w:val="center"/>
          </w:tcPr>
          <w:p w:rsidR="00CF0F95" w:rsidRPr="00CF0F95" w:rsidRDefault="00CF0F95" w:rsidP="00CF0F95">
            <w:pPr>
              <w:pStyle w:val="TableParagraph"/>
              <w:ind w:left="1227" w:right="1216"/>
              <w:jc w:val="center"/>
              <w:rPr>
                <w:sz w:val="12"/>
                <w:szCs w:val="12"/>
              </w:rPr>
            </w:pPr>
            <w:r w:rsidRPr="00CF0F95">
              <w:rPr>
                <w:sz w:val="12"/>
                <w:szCs w:val="12"/>
              </w:rPr>
              <w:t>326°50'01"</w:t>
            </w:r>
          </w:p>
        </w:tc>
      </w:tr>
      <w:tr w:rsidR="00CF0F95" w:rsidRPr="00CF0F95" w:rsidTr="00CF0F95">
        <w:trPr>
          <w:trHeight w:val="70"/>
        </w:trPr>
        <w:tc>
          <w:tcPr>
            <w:tcW w:w="635" w:type="pct"/>
            <w:vAlign w:val="center"/>
          </w:tcPr>
          <w:p w:rsidR="00CF0F95" w:rsidRPr="00CF0F95" w:rsidRDefault="00CF0F95" w:rsidP="00CF0F95">
            <w:pPr>
              <w:pStyle w:val="TableParagraph"/>
              <w:ind w:right="387"/>
              <w:jc w:val="center"/>
              <w:rPr>
                <w:sz w:val="12"/>
                <w:szCs w:val="12"/>
              </w:rPr>
            </w:pPr>
            <w:r w:rsidRPr="00CF0F95">
              <w:rPr>
                <w:w w:val="95"/>
                <w:sz w:val="12"/>
                <w:szCs w:val="12"/>
              </w:rPr>
              <w:t>т44</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468141,35</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2245099,00</w:t>
            </w:r>
          </w:p>
        </w:tc>
        <w:tc>
          <w:tcPr>
            <w:tcW w:w="824" w:type="pct"/>
            <w:vAlign w:val="center"/>
          </w:tcPr>
          <w:p w:rsidR="00CF0F95" w:rsidRPr="00CF0F95" w:rsidRDefault="00CF0F95" w:rsidP="00CF0F95">
            <w:pPr>
              <w:pStyle w:val="TableParagraph"/>
              <w:ind w:left="373" w:right="364"/>
              <w:jc w:val="center"/>
              <w:rPr>
                <w:sz w:val="12"/>
                <w:szCs w:val="12"/>
              </w:rPr>
            </w:pPr>
            <w:r w:rsidRPr="00CF0F95">
              <w:rPr>
                <w:sz w:val="12"/>
                <w:szCs w:val="12"/>
              </w:rPr>
              <w:t>24,42</w:t>
            </w:r>
          </w:p>
        </w:tc>
        <w:tc>
          <w:tcPr>
            <w:tcW w:w="1982" w:type="pct"/>
            <w:vAlign w:val="center"/>
          </w:tcPr>
          <w:p w:rsidR="00CF0F95" w:rsidRPr="00CF0F95" w:rsidRDefault="00CF0F95" w:rsidP="00CF0F95">
            <w:pPr>
              <w:pStyle w:val="TableParagraph"/>
              <w:ind w:left="1227" w:right="1216"/>
              <w:jc w:val="center"/>
              <w:rPr>
                <w:sz w:val="12"/>
                <w:szCs w:val="12"/>
              </w:rPr>
            </w:pPr>
            <w:r w:rsidRPr="00CF0F95">
              <w:rPr>
                <w:sz w:val="12"/>
                <w:szCs w:val="12"/>
              </w:rPr>
              <w:t>326°51'47"</w:t>
            </w:r>
          </w:p>
        </w:tc>
      </w:tr>
      <w:tr w:rsidR="00CF0F95" w:rsidRPr="00CF0F95" w:rsidTr="00CF0F95">
        <w:trPr>
          <w:trHeight w:val="70"/>
        </w:trPr>
        <w:tc>
          <w:tcPr>
            <w:tcW w:w="635" w:type="pct"/>
            <w:vAlign w:val="center"/>
          </w:tcPr>
          <w:p w:rsidR="00CF0F95" w:rsidRPr="00CF0F95" w:rsidRDefault="00CF0F95" w:rsidP="00CF0F95">
            <w:pPr>
              <w:pStyle w:val="TableParagraph"/>
              <w:ind w:right="387"/>
              <w:jc w:val="center"/>
              <w:rPr>
                <w:sz w:val="12"/>
                <w:szCs w:val="12"/>
              </w:rPr>
            </w:pPr>
            <w:r w:rsidRPr="00CF0F95">
              <w:rPr>
                <w:w w:val="95"/>
                <w:sz w:val="12"/>
                <w:szCs w:val="12"/>
              </w:rPr>
              <w:t>т45</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468161,80</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2245085,65</w:t>
            </w:r>
          </w:p>
        </w:tc>
        <w:tc>
          <w:tcPr>
            <w:tcW w:w="824" w:type="pct"/>
            <w:vAlign w:val="center"/>
          </w:tcPr>
          <w:p w:rsidR="00CF0F95" w:rsidRPr="00CF0F95" w:rsidRDefault="00CF0F95" w:rsidP="00CF0F95">
            <w:pPr>
              <w:pStyle w:val="TableParagraph"/>
              <w:ind w:left="375" w:right="364"/>
              <w:jc w:val="center"/>
              <w:rPr>
                <w:sz w:val="12"/>
                <w:szCs w:val="12"/>
              </w:rPr>
            </w:pPr>
            <w:r w:rsidRPr="00CF0F95">
              <w:rPr>
                <w:sz w:val="12"/>
                <w:szCs w:val="12"/>
              </w:rPr>
              <w:t>6,05</w:t>
            </w:r>
          </w:p>
        </w:tc>
        <w:tc>
          <w:tcPr>
            <w:tcW w:w="1982" w:type="pct"/>
            <w:vAlign w:val="center"/>
          </w:tcPr>
          <w:p w:rsidR="00CF0F95" w:rsidRPr="00CF0F95" w:rsidRDefault="00CF0F95" w:rsidP="00CF0F95">
            <w:pPr>
              <w:pStyle w:val="TableParagraph"/>
              <w:ind w:left="1227" w:right="1216"/>
              <w:jc w:val="center"/>
              <w:rPr>
                <w:sz w:val="12"/>
                <w:szCs w:val="12"/>
              </w:rPr>
            </w:pPr>
            <w:r w:rsidRPr="00CF0F95">
              <w:rPr>
                <w:sz w:val="12"/>
                <w:szCs w:val="12"/>
              </w:rPr>
              <w:t>329°49'56"</w:t>
            </w:r>
          </w:p>
        </w:tc>
      </w:tr>
      <w:tr w:rsidR="00CF0F95" w:rsidRPr="00CF0F95" w:rsidTr="00CF0F95">
        <w:trPr>
          <w:trHeight w:val="70"/>
        </w:trPr>
        <w:tc>
          <w:tcPr>
            <w:tcW w:w="635" w:type="pct"/>
            <w:vAlign w:val="center"/>
          </w:tcPr>
          <w:p w:rsidR="00CF0F95" w:rsidRPr="00CF0F95" w:rsidRDefault="00CF0F95" w:rsidP="00CF0F95">
            <w:pPr>
              <w:pStyle w:val="TableParagraph"/>
              <w:ind w:right="457"/>
              <w:jc w:val="center"/>
              <w:rPr>
                <w:sz w:val="12"/>
                <w:szCs w:val="12"/>
              </w:rPr>
            </w:pPr>
            <w:r w:rsidRPr="00CF0F95">
              <w:rPr>
                <w:w w:val="95"/>
                <w:sz w:val="12"/>
                <w:szCs w:val="12"/>
              </w:rPr>
              <w:t>т1</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468167,03</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2245082,61</w:t>
            </w:r>
          </w:p>
        </w:tc>
        <w:tc>
          <w:tcPr>
            <w:tcW w:w="824" w:type="pct"/>
            <w:vAlign w:val="center"/>
          </w:tcPr>
          <w:p w:rsidR="00CF0F95" w:rsidRPr="00CF0F95" w:rsidRDefault="00CF0F95" w:rsidP="00CF0F95">
            <w:pPr>
              <w:pStyle w:val="TableParagraph"/>
              <w:jc w:val="center"/>
              <w:rPr>
                <w:sz w:val="12"/>
                <w:szCs w:val="12"/>
              </w:rPr>
            </w:pPr>
          </w:p>
        </w:tc>
        <w:tc>
          <w:tcPr>
            <w:tcW w:w="1982" w:type="pct"/>
            <w:vAlign w:val="center"/>
          </w:tcPr>
          <w:p w:rsidR="00CF0F95" w:rsidRPr="00CF0F95" w:rsidRDefault="00CF0F95" w:rsidP="00CF0F95">
            <w:pPr>
              <w:pStyle w:val="TableParagraph"/>
              <w:jc w:val="center"/>
              <w:rPr>
                <w:sz w:val="12"/>
                <w:szCs w:val="12"/>
              </w:rPr>
            </w:pPr>
          </w:p>
        </w:tc>
      </w:tr>
    </w:tbl>
    <w:p w:rsidR="00CF0F95" w:rsidRDefault="00CF0F95" w:rsidP="00CF0F95">
      <w:pPr>
        <w:tabs>
          <w:tab w:val="left" w:pos="284"/>
        </w:tabs>
        <w:spacing w:after="0" w:line="240" w:lineRule="auto"/>
        <w:ind w:firstLine="284"/>
        <w:jc w:val="center"/>
        <w:rPr>
          <w:rFonts w:ascii="Times New Roman" w:hAnsi="Times New Roman" w:cs="Times New Roman"/>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0"/>
        <w:gridCol w:w="1099"/>
        <w:gridCol w:w="1210"/>
        <w:gridCol w:w="1222"/>
        <w:gridCol w:w="2992"/>
      </w:tblGrid>
      <w:tr w:rsidR="00CF0F95" w:rsidRPr="00CF0F95" w:rsidTr="00CF0F95">
        <w:trPr>
          <w:trHeight w:val="70"/>
        </w:trPr>
        <w:tc>
          <w:tcPr>
            <w:tcW w:w="5000" w:type="pct"/>
            <w:gridSpan w:val="5"/>
          </w:tcPr>
          <w:p w:rsidR="00CF0F95" w:rsidRPr="00CF0F95" w:rsidRDefault="00CF0F95" w:rsidP="00CF0F95">
            <w:pPr>
              <w:pStyle w:val="TableParagraph"/>
              <w:ind w:left="1202" w:right="1190"/>
              <w:jc w:val="center"/>
              <w:rPr>
                <w:sz w:val="12"/>
                <w:szCs w:val="12"/>
                <w:lang w:val="ru-RU"/>
              </w:rPr>
            </w:pPr>
            <w:r w:rsidRPr="00CF0F95">
              <w:rPr>
                <w:sz w:val="12"/>
                <w:szCs w:val="12"/>
                <w:lang w:val="ru-RU"/>
              </w:rPr>
              <w:t>Образуемый земельный участок :ЗУ1 площадью 1183 кв.м</w:t>
            </w:r>
          </w:p>
        </w:tc>
      </w:tr>
      <w:tr w:rsidR="00CF0F95" w:rsidRPr="00CF0F95" w:rsidTr="00CF0F95">
        <w:trPr>
          <w:trHeight w:val="70"/>
        </w:trPr>
        <w:tc>
          <w:tcPr>
            <w:tcW w:w="635" w:type="pct"/>
            <w:vMerge w:val="restart"/>
          </w:tcPr>
          <w:p w:rsidR="00CF0F95" w:rsidRPr="00CF0F95" w:rsidRDefault="00CF0F95" w:rsidP="00CF0F95">
            <w:pPr>
              <w:pStyle w:val="TableParagraph"/>
              <w:ind w:left="255" w:right="226" w:firstLine="25"/>
              <w:rPr>
                <w:sz w:val="12"/>
                <w:szCs w:val="12"/>
              </w:rPr>
            </w:pPr>
            <w:r w:rsidRPr="00CF0F95">
              <w:rPr>
                <w:sz w:val="12"/>
                <w:szCs w:val="12"/>
              </w:rPr>
              <w:t>Назв. точки</w:t>
            </w:r>
          </w:p>
        </w:tc>
        <w:tc>
          <w:tcPr>
            <w:tcW w:w="1560" w:type="pct"/>
            <w:gridSpan w:val="2"/>
          </w:tcPr>
          <w:p w:rsidR="00CF0F95" w:rsidRPr="00CF0F95" w:rsidRDefault="00CF0F95" w:rsidP="00CF0F95">
            <w:pPr>
              <w:pStyle w:val="TableParagraph"/>
              <w:ind w:left="732"/>
              <w:rPr>
                <w:sz w:val="12"/>
                <w:szCs w:val="12"/>
              </w:rPr>
            </w:pPr>
            <w:r w:rsidRPr="00CF0F95">
              <w:rPr>
                <w:sz w:val="12"/>
                <w:szCs w:val="12"/>
              </w:rPr>
              <w:t>Координаты</w:t>
            </w:r>
          </w:p>
        </w:tc>
        <w:tc>
          <w:tcPr>
            <w:tcW w:w="824" w:type="pct"/>
            <w:vMerge w:val="restart"/>
          </w:tcPr>
          <w:p w:rsidR="00CF0F95" w:rsidRPr="00CF0F95" w:rsidRDefault="00CF0F95" w:rsidP="00CF0F95">
            <w:pPr>
              <w:pStyle w:val="TableParagraph"/>
              <w:ind w:left="107"/>
              <w:rPr>
                <w:sz w:val="12"/>
                <w:szCs w:val="12"/>
              </w:rPr>
            </w:pPr>
            <w:r w:rsidRPr="00CF0F95">
              <w:rPr>
                <w:sz w:val="12"/>
                <w:szCs w:val="12"/>
              </w:rPr>
              <w:t>Расстояние</w:t>
            </w:r>
          </w:p>
        </w:tc>
        <w:tc>
          <w:tcPr>
            <w:tcW w:w="1982" w:type="pct"/>
            <w:vMerge w:val="restart"/>
          </w:tcPr>
          <w:p w:rsidR="00CF0F95" w:rsidRPr="00CF0F95" w:rsidRDefault="00CF0F95" w:rsidP="00CF0F95">
            <w:pPr>
              <w:pStyle w:val="TableParagraph"/>
              <w:ind w:left="664"/>
              <w:rPr>
                <w:sz w:val="12"/>
                <w:szCs w:val="12"/>
              </w:rPr>
            </w:pPr>
            <w:r w:rsidRPr="00CF0F95">
              <w:rPr>
                <w:sz w:val="12"/>
                <w:szCs w:val="12"/>
              </w:rPr>
              <w:t>Дирекционный угол</w:t>
            </w:r>
          </w:p>
        </w:tc>
      </w:tr>
      <w:tr w:rsidR="00CF0F95" w:rsidRPr="00CF0F95" w:rsidTr="00CF0F95">
        <w:trPr>
          <w:trHeight w:val="70"/>
        </w:trPr>
        <w:tc>
          <w:tcPr>
            <w:tcW w:w="635" w:type="pct"/>
            <w:vMerge/>
            <w:tcBorders>
              <w:top w:val="nil"/>
            </w:tcBorders>
          </w:tcPr>
          <w:p w:rsidR="00CF0F95" w:rsidRPr="00CF0F95" w:rsidRDefault="00CF0F95" w:rsidP="00CF0F95">
            <w:pPr>
              <w:rPr>
                <w:rFonts w:ascii="Times New Roman" w:hAnsi="Times New Roman" w:cs="Times New Roman"/>
                <w:sz w:val="12"/>
                <w:szCs w:val="12"/>
              </w:rPr>
            </w:pPr>
          </w:p>
        </w:tc>
        <w:tc>
          <w:tcPr>
            <w:tcW w:w="743" w:type="pct"/>
          </w:tcPr>
          <w:p w:rsidR="00CF0F95" w:rsidRPr="00CF0F95" w:rsidRDefault="00CF0F95" w:rsidP="00CF0F95">
            <w:pPr>
              <w:pStyle w:val="TableParagraph"/>
              <w:ind w:left="8"/>
              <w:jc w:val="center"/>
              <w:rPr>
                <w:sz w:val="12"/>
                <w:szCs w:val="12"/>
              </w:rPr>
            </w:pPr>
            <w:r w:rsidRPr="00CF0F95">
              <w:rPr>
                <w:w w:val="99"/>
                <w:sz w:val="12"/>
                <w:szCs w:val="12"/>
              </w:rPr>
              <w:t>X</w:t>
            </w:r>
          </w:p>
        </w:tc>
        <w:tc>
          <w:tcPr>
            <w:tcW w:w="817" w:type="pct"/>
          </w:tcPr>
          <w:p w:rsidR="00CF0F95" w:rsidRPr="00CF0F95" w:rsidRDefault="00CF0F95" w:rsidP="00CF0F95">
            <w:pPr>
              <w:pStyle w:val="TableParagraph"/>
              <w:ind w:left="9"/>
              <w:jc w:val="center"/>
              <w:rPr>
                <w:sz w:val="12"/>
                <w:szCs w:val="12"/>
              </w:rPr>
            </w:pPr>
            <w:r w:rsidRPr="00CF0F95">
              <w:rPr>
                <w:w w:val="99"/>
                <w:sz w:val="12"/>
                <w:szCs w:val="12"/>
              </w:rPr>
              <w:t>Y</w:t>
            </w:r>
          </w:p>
        </w:tc>
        <w:tc>
          <w:tcPr>
            <w:tcW w:w="824" w:type="pct"/>
            <w:vMerge/>
            <w:tcBorders>
              <w:top w:val="nil"/>
            </w:tcBorders>
          </w:tcPr>
          <w:p w:rsidR="00CF0F95" w:rsidRPr="00CF0F95" w:rsidRDefault="00CF0F95" w:rsidP="00CF0F95">
            <w:pPr>
              <w:rPr>
                <w:rFonts w:ascii="Times New Roman" w:hAnsi="Times New Roman" w:cs="Times New Roman"/>
                <w:sz w:val="12"/>
                <w:szCs w:val="12"/>
              </w:rPr>
            </w:pPr>
          </w:p>
        </w:tc>
        <w:tc>
          <w:tcPr>
            <w:tcW w:w="1982" w:type="pct"/>
            <w:vMerge/>
            <w:tcBorders>
              <w:top w:val="nil"/>
            </w:tcBorders>
          </w:tcPr>
          <w:p w:rsidR="00CF0F95" w:rsidRPr="00CF0F95" w:rsidRDefault="00CF0F95" w:rsidP="00CF0F95">
            <w:pPr>
              <w:rPr>
                <w:rFonts w:ascii="Times New Roman" w:hAnsi="Times New Roman" w:cs="Times New Roman"/>
                <w:sz w:val="12"/>
                <w:szCs w:val="12"/>
              </w:rPr>
            </w:pPr>
          </w:p>
        </w:tc>
      </w:tr>
      <w:tr w:rsidR="00CF0F95" w:rsidRPr="00CF0F95" w:rsidTr="00CF0F95">
        <w:trPr>
          <w:trHeight w:val="70"/>
        </w:trPr>
        <w:tc>
          <w:tcPr>
            <w:tcW w:w="635" w:type="pct"/>
          </w:tcPr>
          <w:p w:rsidR="00CF0F95" w:rsidRPr="00CF0F95" w:rsidRDefault="00CF0F95" w:rsidP="00CF0F95">
            <w:pPr>
              <w:pStyle w:val="TableParagraph"/>
              <w:ind w:left="9"/>
              <w:jc w:val="center"/>
              <w:rPr>
                <w:sz w:val="12"/>
                <w:szCs w:val="12"/>
              </w:rPr>
            </w:pPr>
            <w:r w:rsidRPr="00CF0F95">
              <w:rPr>
                <w:w w:val="99"/>
                <w:sz w:val="12"/>
                <w:szCs w:val="12"/>
              </w:rPr>
              <w:t>1</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468279,25</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2245261,09</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24,42</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56°44'45"</w:t>
            </w:r>
          </w:p>
        </w:tc>
      </w:tr>
      <w:tr w:rsidR="00CF0F95" w:rsidRPr="00CF0F95" w:rsidTr="00CF0F95">
        <w:trPr>
          <w:trHeight w:val="70"/>
        </w:trPr>
        <w:tc>
          <w:tcPr>
            <w:tcW w:w="635" w:type="pct"/>
          </w:tcPr>
          <w:p w:rsidR="00CF0F95" w:rsidRPr="00CF0F95" w:rsidRDefault="00CF0F95" w:rsidP="00CF0F95">
            <w:pPr>
              <w:pStyle w:val="TableParagraph"/>
              <w:ind w:left="9"/>
              <w:jc w:val="center"/>
              <w:rPr>
                <w:sz w:val="12"/>
                <w:szCs w:val="12"/>
              </w:rPr>
            </w:pPr>
            <w:r w:rsidRPr="00CF0F95">
              <w:rPr>
                <w:w w:val="99"/>
                <w:sz w:val="12"/>
                <w:szCs w:val="12"/>
              </w:rPr>
              <w:t>2</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468292,64</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2245281,51</w:t>
            </w:r>
          </w:p>
        </w:tc>
        <w:tc>
          <w:tcPr>
            <w:tcW w:w="824" w:type="pct"/>
          </w:tcPr>
          <w:p w:rsidR="00CF0F95" w:rsidRPr="00CF0F95" w:rsidRDefault="00CF0F95" w:rsidP="00CF0F95">
            <w:pPr>
              <w:pStyle w:val="TableParagraph"/>
              <w:ind w:left="375" w:right="364"/>
              <w:jc w:val="center"/>
              <w:rPr>
                <w:sz w:val="12"/>
                <w:szCs w:val="12"/>
              </w:rPr>
            </w:pPr>
            <w:r w:rsidRPr="00CF0F95">
              <w:rPr>
                <w:sz w:val="12"/>
                <w:szCs w:val="12"/>
              </w:rPr>
              <w:t>1,47</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108°11'21"</w:t>
            </w:r>
          </w:p>
        </w:tc>
      </w:tr>
      <w:tr w:rsidR="00CF0F95" w:rsidRPr="00CF0F95" w:rsidTr="00CF0F95">
        <w:trPr>
          <w:trHeight w:val="70"/>
        </w:trPr>
        <w:tc>
          <w:tcPr>
            <w:tcW w:w="635" w:type="pct"/>
          </w:tcPr>
          <w:p w:rsidR="00CF0F95" w:rsidRPr="00CF0F95" w:rsidRDefault="00CF0F95" w:rsidP="00CF0F95">
            <w:pPr>
              <w:pStyle w:val="TableParagraph"/>
              <w:ind w:left="9"/>
              <w:jc w:val="center"/>
              <w:rPr>
                <w:sz w:val="12"/>
                <w:szCs w:val="12"/>
              </w:rPr>
            </w:pPr>
            <w:r w:rsidRPr="00CF0F95">
              <w:rPr>
                <w:w w:val="99"/>
                <w:sz w:val="12"/>
                <w:szCs w:val="12"/>
              </w:rPr>
              <w:t>3</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468292,18</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2245282,91</w:t>
            </w:r>
          </w:p>
        </w:tc>
        <w:tc>
          <w:tcPr>
            <w:tcW w:w="824" w:type="pct"/>
          </w:tcPr>
          <w:p w:rsidR="00CF0F95" w:rsidRPr="00CF0F95" w:rsidRDefault="00CF0F95" w:rsidP="00CF0F95">
            <w:pPr>
              <w:pStyle w:val="TableParagraph"/>
              <w:ind w:left="375" w:right="364"/>
              <w:jc w:val="center"/>
              <w:rPr>
                <w:sz w:val="12"/>
                <w:szCs w:val="12"/>
              </w:rPr>
            </w:pPr>
            <w:r w:rsidRPr="00CF0F95">
              <w:rPr>
                <w:sz w:val="12"/>
                <w:szCs w:val="12"/>
              </w:rPr>
              <w:t>1,56</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121°20'32"</w:t>
            </w:r>
          </w:p>
        </w:tc>
      </w:tr>
      <w:tr w:rsidR="00CF0F95" w:rsidRPr="00CF0F95" w:rsidTr="00CF0F95">
        <w:trPr>
          <w:trHeight w:val="70"/>
        </w:trPr>
        <w:tc>
          <w:tcPr>
            <w:tcW w:w="635" w:type="pct"/>
          </w:tcPr>
          <w:p w:rsidR="00CF0F95" w:rsidRPr="00CF0F95" w:rsidRDefault="00CF0F95" w:rsidP="00CF0F95">
            <w:pPr>
              <w:pStyle w:val="TableParagraph"/>
              <w:ind w:left="9"/>
              <w:jc w:val="center"/>
              <w:rPr>
                <w:sz w:val="12"/>
                <w:szCs w:val="12"/>
              </w:rPr>
            </w:pPr>
            <w:r w:rsidRPr="00CF0F95">
              <w:rPr>
                <w:w w:val="99"/>
                <w:sz w:val="12"/>
                <w:szCs w:val="12"/>
              </w:rPr>
              <w:t>4</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468291,37</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2245284,24</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42,50</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145°43'09"</w:t>
            </w:r>
          </w:p>
        </w:tc>
      </w:tr>
      <w:tr w:rsidR="00CF0F95" w:rsidRPr="00CF0F95" w:rsidTr="00CF0F95">
        <w:trPr>
          <w:trHeight w:val="70"/>
        </w:trPr>
        <w:tc>
          <w:tcPr>
            <w:tcW w:w="635" w:type="pct"/>
          </w:tcPr>
          <w:p w:rsidR="00CF0F95" w:rsidRPr="00CF0F95" w:rsidRDefault="00CF0F95" w:rsidP="00CF0F95">
            <w:pPr>
              <w:pStyle w:val="TableParagraph"/>
              <w:ind w:left="9"/>
              <w:jc w:val="center"/>
              <w:rPr>
                <w:sz w:val="12"/>
                <w:szCs w:val="12"/>
              </w:rPr>
            </w:pPr>
            <w:r w:rsidRPr="00CF0F95">
              <w:rPr>
                <w:w w:val="99"/>
                <w:sz w:val="12"/>
                <w:szCs w:val="12"/>
              </w:rPr>
              <w:t>5</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468256,25</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2245308,18</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26,53</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236°16'48"</w:t>
            </w:r>
          </w:p>
        </w:tc>
      </w:tr>
      <w:tr w:rsidR="00CF0F95" w:rsidRPr="00CF0F95" w:rsidTr="00CF0F95">
        <w:trPr>
          <w:trHeight w:val="70"/>
        </w:trPr>
        <w:tc>
          <w:tcPr>
            <w:tcW w:w="635" w:type="pct"/>
          </w:tcPr>
          <w:p w:rsidR="00CF0F95" w:rsidRPr="00CF0F95" w:rsidRDefault="00CF0F95" w:rsidP="00CF0F95">
            <w:pPr>
              <w:pStyle w:val="TableParagraph"/>
              <w:ind w:left="9"/>
              <w:jc w:val="center"/>
              <w:rPr>
                <w:sz w:val="12"/>
                <w:szCs w:val="12"/>
              </w:rPr>
            </w:pPr>
            <w:r w:rsidRPr="00CF0F95">
              <w:rPr>
                <w:w w:val="99"/>
                <w:sz w:val="12"/>
                <w:szCs w:val="12"/>
              </w:rPr>
              <w:t>6</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468241,52</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2245286,11</w:t>
            </w:r>
          </w:p>
        </w:tc>
        <w:tc>
          <w:tcPr>
            <w:tcW w:w="824" w:type="pct"/>
          </w:tcPr>
          <w:p w:rsidR="00CF0F95" w:rsidRPr="00CF0F95" w:rsidRDefault="00CF0F95" w:rsidP="00CF0F95">
            <w:pPr>
              <w:pStyle w:val="TableParagraph"/>
              <w:ind w:left="373" w:right="364"/>
              <w:jc w:val="center"/>
              <w:rPr>
                <w:sz w:val="12"/>
                <w:szCs w:val="12"/>
              </w:rPr>
            </w:pPr>
            <w:r w:rsidRPr="00CF0F95">
              <w:rPr>
                <w:sz w:val="12"/>
                <w:szCs w:val="12"/>
              </w:rPr>
              <w:t>45,27</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326°27'01"</w:t>
            </w:r>
          </w:p>
        </w:tc>
      </w:tr>
      <w:tr w:rsidR="00CF0F95" w:rsidRPr="00CF0F95" w:rsidTr="00CF0F95">
        <w:trPr>
          <w:trHeight w:val="70"/>
        </w:trPr>
        <w:tc>
          <w:tcPr>
            <w:tcW w:w="635" w:type="pct"/>
          </w:tcPr>
          <w:p w:rsidR="00CF0F95" w:rsidRPr="00CF0F95" w:rsidRDefault="00CF0F95" w:rsidP="00CF0F95">
            <w:pPr>
              <w:pStyle w:val="TableParagraph"/>
              <w:ind w:left="9"/>
              <w:jc w:val="center"/>
              <w:rPr>
                <w:sz w:val="12"/>
                <w:szCs w:val="12"/>
              </w:rPr>
            </w:pPr>
            <w:r w:rsidRPr="00CF0F95">
              <w:rPr>
                <w:w w:val="99"/>
                <w:sz w:val="12"/>
                <w:szCs w:val="12"/>
              </w:rPr>
              <w:t>1</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468279,25</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2245261,09</w:t>
            </w:r>
          </w:p>
        </w:tc>
        <w:tc>
          <w:tcPr>
            <w:tcW w:w="824" w:type="pct"/>
          </w:tcPr>
          <w:p w:rsidR="00CF0F95" w:rsidRPr="00CF0F95" w:rsidRDefault="00CF0F95" w:rsidP="00CF0F95">
            <w:pPr>
              <w:pStyle w:val="TableParagraph"/>
              <w:rPr>
                <w:sz w:val="12"/>
                <w:szCs w:val="12"/>
              </w:rPr>
            </w:pPr>
          </w:p>
        </w:tc>
        <w:tc>
          <w:tcPr>
            <w:tcW w:w="1982" w:type="pct"/>
          </w:tcPr>
          <w:p w:rsidR="00CF0F95" w:rsidRPr="00CF0F95" w:rsidRDefault="00CF0F95" w:rsidP="00CF0F95">
            <w:pPr>
              <w:pStyle w:val="TableParagraph"/>
              <w:rPr>
                <w:sz w:val="12"/>
                <w:szCs w:val="12"/>
              </w:rPr>
            </w:pPr>
          </w:p>
        </w:tc>
      </w:tr>
      <w:tr w:rsidR="00CF0F95" w:rsidRPr="00CF0F95" w:rsidTr="00CF0F95">
        <w:trPr>
          <w:trHeight w:val="70"/>
        </w:trPr>
        <w:tc>
          <w:tcPr>
            <w:tcW w:w="635" w:type="pct"/>
          </w:tcPr>
          <w:p w:rsidR="00CF0F95" w:rsidRPr="00CF0F95" w:rsidRDefault="00CF0F95" w:rsidP="00CF0F95">
            <w:pPr>
              <w:pStyle w:val="TableParagraph"/>
              <w:ind w:left="9"/>
              <w:jc w:val="center"/>
              <w:rPr>
                <w:sz w:val="12"/>
                <w:szCs w:val="12"/>
              </w:rPr>
            </w:pPr>
            <w:r w:rsidRPr="00CF0F95">
              <w:rPr>
                <w:w w:val="99"/>
                <w:sz w:val="12"/>
                <w:szCs w:val="12"/>
              </w:rPr>
              <w:t>7</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468245,94</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2245289,09</w:t>
            </w:r>
          </w:p>
        </w:tc>
        <w:tc>
          <w:tcPr>
            <w:tcW w:w="824" w:type="pct"/>
          </w:tcPr>
          <w:p w:rsidR="00CF0F95" w:rsidRPr="00CF0F95" w:rsidRDefault="00CF0F95" w:rsidP="00CF0F95">
            <w:pPr>
              <w:pStyle w:val="TableParagraph"/>
              <w:ind w:left="375" w:right="364"/>
              <w:jc w:val="center"/>
              <w:rPr>
                <w:sz w:val="12"/>
                <w:szCs w:val="12"/>
              </w:rPr>
            </w:pPr>
            <w:r w:rsidRPr="00CF0F95">
              <w:rPr>
                <w:sz w:val="12"/>
                <w:szCs w:val="12"/>
              </w:rPr>
              <w:t>0,25</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87°42'34"</w:t>
            </w:r>
          </w:p>
        </w:tc>
      </w:tr>
      <w:tr w:rsidR="00CF0F95" w:rsidRPr="00CF0F95" w:rsidTr="00CF0F95">
        <w:trPr>
          <w:trHeight w:val="70"/>
        </w:trPr>
        <w:tc>
          <w:tcPr>
            <w:tcW w:w="635" w:type="pct"/>
          </w:tcPr>
          <w:p w:rsidR="00CF0F95" w:rsidRPr="00CF0F95" w:rsidRDefault="00CF0F95" w:rsidP="00CF0F95">
            <w:pPr>
              <w:pStyle w:val="TableParagraph"/>
              <w:ind w:left="9"/>
              <w:jc w:val="center"/>
              <w:rPr>
                <w:sz w:val="12"/>
                <w:szCs w:val="12"/>
              </w:rPr>
            </w:pPr>
            <w:r w:rsidRPr="00CF0F95">
              <w:rPr>
                <w:w w:val="99"/>
                <w:sz w:val="12"/>
                <w:szCs w:val="12"/>
              </w:rPr>
              <w:t>8</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468245,95</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2245289,34</w:t>
            </w:r>
          </w:p>
        </w:tc>
        <w:tc>
          <w:tcPr>
            <w:tcW w:w="824" w:type="pct"/>
          </w:tcPr>
          <w:p w:rsidR="00CF0F95" w:rsidRPr="00CF0F95" w:rsidRDefault="00CF0F95" w:rsidP="00CF0F95">
            <w:pPr>
              <w:pStyle w:val="TableParagraph"/>
              <w:ind w:left="375" w:right="364"/>
              <w:jc w:val="center"/>
              <w:rPr>
                <w:sz w:val="12"/>
                <w:szCs w:val="12"/>
              </w:rPr>
            </w:pPr>
            <w:r w:rsidRPr="00CF0F95">
              <w:rPr>
                <w:sz w:val="12"/>
                <w:szCs w:val="12"/>
              </w:rPr>
              <w:t>0,25</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177°42'34"</w:t>
            </w:r>
          </w:p>
        </w:tc>
      </w:tr>
      <w:tr w:rsidR="00CF0F95" w:rsidRPr="00CF0F95" w:rsidTr="00CF0F95">
        <w:trPr>
          <w:trHeight w:val="70"/>
        </w:trPr>
        <w:tc>
          <w:tcPr>
            <w:tcW w:w="635" w:type="pct"/>
          </w:tcPr>
          <w:p w:rsidR="00CF0F95" w:rsidRPr="00CF0F95" w:rsidRDefault="00CF0F95" w:rsidP="00CF0F95">
            <w:pPr>
              <w:pStyle w:val="TableParagraph"/>
              <w:ind w:left="9"/>
              <w:jc w:val="center"/>
              <w:rPr>
                <w:sz w:val="12"/>
                <w:szCs w:val="12"/>
              </w:rPr>
            </w:pPr>
            <w:r w:rsidRPr="00CF0F95">
              <w:rPr>
                <w:w w:val="99"/>
                <w:sz w:val="12"/>
                <w:szCs w:val="12"/>
              </w:rPr>
              <w:t>9</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468245,70</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2245289,35</w:t>
            </w:r>
          </w:p>
        </w:tc>
        <w:tc>
          <w:tcPr>
            <w:tcW w:w="824" w:type="pct"/>
          </w:tcPr>
          <w:p w:rsidR="00CF0F95" w:rsidRPr="00CF0F95" w:rsidRDefault="00CF0F95" w:rsidP="00CF0F95">
            <w:pPr>
              <w:pStyle w:val="TableParagraph"/>
              <w:ind w:left="375" w:right="364"/>
              <w:jc w:val="center"/>
              <w:rPr>
                <w:sz w:val="12"/>
                <w:szCs w:val="12"/>
              </w:rPr>
            </w:pPr>
            <w:r w:rsidRPr="00CF0F95">
              <w:rPr>
                <w:sz w:val="12"/>
                <w:szCs w:val="12"/>
              </w:rPr>
              <w:t>0,25</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267°42'34"</w:t>
            </w:r>
          </w:p>
        </w:tc>
      </w:tr>
      <w:tr w:rsidR="00CF0F95" w:rsidRPr="00CF0F95" w:rsidTr="00CF0F95">
        <w:trPr>
          <w:trHeight w:val="70"/>
        </w:trPr>
        <w:tc>
          <w:tcPr>
            <w:tcW w:w="635" w:type="pct"/>
          </w:tcPr>
          <w:p w:rsidR="00CF0F95" w:rsidRPr="00CF0F95" w:rsidRDefault="00CF0F95" w:rsidP="00CF0F95">
            <w:pPr>
              <w:pStyle w:val="TableParagraph"/>
              <w:ind w:left="440" w:right="430"/>
              <w:jc w:val="center"/>
              <w:rPr>
                <w:sz w:val="12"/>
                <w:szCs w:val="12"/>
              </w:rPr>
            </w:pPr>
            <w:r w:rsidRPr="00CF0F95">
              <w:rPr>
                <w:sz w:val="12"/>
                <w:szCs w:val="12"/>
              </w:rPr>
              <w:t>10</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468245,69</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2245289,10</w:t>
            </w:r>
          </w:p>
        </w:tc>
        <w:tc>
          <w:tcPr>
            <w:tcW w:w="824" w:type="pct"/>
          </w:tcPr>
          <w:p w:rsidR="00CF0F95" w:rsidRPr="00CF0F95" w:rsidRDefault="00CF0F95" w:rsidP="00CF0F95">
            <w:pPr>
              <w:pStyle w:val="TableParagraph"/>
              <w:ind w:left="375" w:right="364"/>
              <w:jc w:val="center"/>
              <w:rPr>
                <w:sz w:val="12"/>
                <w:szCs w:val="12"/>
              </w:rPr>
            </w:pPr>
            <w:r w:rsidRPr="00CF0F95">
              <w:rPr>
                <w:sz w:val="12"/>
                <w:szCs w:val="12"/>
              </w:rPr>
              <w:t>0,25</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357°42'34"</w:t>
            </w:r>
          </w:p>
        </w:tc>
      </w:tr>
      <w:tr w:rsidR="00CF0F95" w:rsidRPr="00CF0F95" w:rsidTr="00CF0F95">
        <w:trPr>
          <w:trHeight w:val="70"/>
        </w:trPr>
        <w:tc>
          <w:tcPr>
            <w:tcW w:w="635" w:type="pct"/>
          </w:tcPr>
          <w:p w:rsidR="00CF0F95" w:rsidRPr="00CF0F95" w:rsidRDefault="00CF0F95" w:rsidP="00CF0F95">
            <w:pPr>
              <w:pStyle w:val="TableParagraph"/>
              <w:ind w:left="9"/>
              <w:jc w:val="center"/>
              <w:rPr>
                <w:sz w:val="12"/>
                <w:szCs w:val="12"/>
              </w:rPr>
            </w:pPr>
            <w:r w:rsidRPr="00CF0F95">
              <w:rPr>
                <w:w w:val="99"/>
                <w:sz w:val="12"/>
                <w:szCs w:val="12"/>
              </w:rPr>
              <w:t>7</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468245,94</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2245289,09</w:t>
            </w:r>
          </w:p>
        </w:tc>
        <w:tc>
          <w:tcPr>
            <w:tcW w:w="824" w:type="pct"/>
          </w:tcPr>
          <w:p w:rsidR="00CF0F95" w:rsidRPr="00CF0F95" w:rsidRDefault="00CF0F95" w:rsidP="00CF0F95">
            <w:pPr>
              <w:pStyle w:val="TableParagraph"/>
              <w:rPr>
                <w:sz w:val="12"/>
                <w:szCs w:val="12"/>
              </w:rPr>
            </w:pPr>
          </w:p>
        </w:tc>
        <w:tc>
          <w:tcPr>
            <w:tcW w:w="1982" w:type="pct"/>
          </w:tcPr>
          <w:p w:rsidR="00CF0F95" w:rsidRPr="00CF0F95" w:rsidRDefault="00CF0F95" w:rsidP="00CF0F95">
            <w:pPr>
              <w:pStyle w:val="TableParagraph"/>
              <w:rPr>
                <w:sz w:val="12"/>
                <w:szCs w:val="12"/>
              </w:rPr>
            </w:pPr>
          </w:p>
        </w:tc>
      </w:tr>
      <w:tr w:rsidR="00CF0F95" w:rsidRPr="00CF0F95" w:rsidTr="00CF0F95">
        <w:trPr>
          <w:trHeight w:val="70"/>
        </w:trPr>
        <w:tc>
          <w:tcPr>
            <w:tcW w:w="635" w:type="pct"/>
          </w:tcPr>
          <w:p w:rsidR="00CF0F95" w:rsidRPr="00CF0F95" w:rsidRDefault="00CF0F95" w:rsidP="00CF0F95">
            <w:pPr>
              <w:pStyle w:val="TableParagraph"/>
              <w:ind w:left="440" w:right="430"/>
              <w:jc w:val="center"/>
              <w:rPr>
                <w:sz w:val="12"/>
                <w:szCs w:val="12"/>
              </w:rPr>
            </w:pPr>
            <w:r w:rsidRPr="00CF0F95">
              <w:rPr>
                <w:sz w:val="12"/>
                <w:szCs w:val="12"/>
              </w:rPr>
              <w:t>11</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468249,29</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2245294,41</w:t>
            </w:r>
          </w:p>
        </w:tc>
        <w:tc>
          <w:tcPr>
            <w:tcW w:w="824" w:type="pct"/>
          </w:tcPr>
          <w:p w:rsidR="00CF0F95" w:rsidRPr="00CF0F95" w:rsidRDefault="00CF0F95" w:rsidP="00CF0F95">
            <w:pPr>
              <w:pStyle w:val="TableParagraph"/>
              <w:ind w:left="375" w:right="364"/>
              <w:jc w:val="center"/>
              <w:rPr>
                <w:sz w:val="12"/>
                <w:szCs w:val="12"/>
              </w:rPr>
            </w:pPr>
            <w:r w:rsidRPr="00CF0F95">
              <w:rPr>
                <w:sz w:val="12"/>
                <w:szCs w:val="12"/>
              </w:rPr>
              <w:t>0,25</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90°00'00"</w:t>
            </w:r>
          </w:p>
        </w:tc>
      </w:tr>
      <w:tr w:rsidR="00CF0F95" w:rsidRPr="00CF0F95" w:rsidTr="00CF0F95">
        <w:trPr>
          <w:trHeight w:val="70"/>
        </w:trPr>
        <w:tc>
          <w:tcPr>
            <w:tcW w:w="635" w:type="pct"/>
          </w:tcPr>
          <w:p w:rsidR="00CF0F95" w:rsidRPr="00CF0F95" w:rsidRDefault="00CF0F95" w:rsidP="00CF0F95">
            <w:pPr>
              <w:pStyle w:val="TableParagraph"/>
              <w:ind w:left="440" w:right="430"/>
              <w:jc w:val="center"/>
              <w:rPr>
                <w:sz w:val="12"/>
                <w:szCs w:val="12"/>
              </w:rPr>
            </w:pPr>
            <w:r w:rsidRPr="00CF0F95">
              <w:rPr>
                <w:sz w:val="12"/>
                <w:szCs w:val="12"/>
              </w:rPr>
              <w:t>12</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468249,29</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2245294,66</w:t>
            </w:r>
          </w:p>
        </w:tc>
        <w:tc>
          <w:tcPr>
            <w:tcW w:w="824" w:type="pct"/>
          </w:tcPr>
          <w:p w:rsidR="00CF0F95" w:rsidRPr="00CF0F95" w:rsidRDefault="00CF0F95" w:rsidP="00CF0F95">
            <w:pPr>
              <w:pStyle w:val="TableParagraph"/>
              <w:ind w:left="375" w:right="364"/>
              <w:jc w:val="center"/>
              <w:rPr>
                <w:sz w:val="12"/>
                <w:szCs w:val="12"/>
              </w:rPr>
            </w:pPr>
            <w:r w:rsidRPr="00CF0F95">
              <w:rPr>
                <w:sz w:val="12"/>
                <w:szCs w:val="12"/>
              </w:rPr>
              <w:t>0,25</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177°42'34"</w:t>
            </w:r>
          </w:p>
        </w:tc>
      </w:tr>
      <w:tr w:rsidR="00CF0F95" w:rsidRPr="00CF0F95" w:rsidTr="00CF0F95">
        <w:trPr>
          <w:trHeight w:val="70"/>
        </w:trPr>
        <w:tc>
          <w:tcPr>
            <w:tcW w:w="635" w:type="pct"/>
          </w:tcPr>
          <w:p w:rsidR="00CF0F95" w:rsidRPr="00CF0F95" w:rsidRDefault="00CF0F95" w:rsidP="00CF0F95">
            <w:pPr>
              <w:pStyle w:val="TableParagraph"/>
              <w:ind w:left="440" w:right="430"/>
              <w:jc w:val="center"/>
              <w:rPr>
                <w:sz w:val="12"/>
                <w:szCs w:val="12"/>
              </w:rPr>
            </w:pPr>
            <w:r w:rsidRPr="00CF0F95">
              <w:rPr>
                <w:sz w:val="12"/>
                <w:szCs w:val="12"/>
              </w:rPr>
              <w:t>13</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468249,04</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2245294,67</w:t>
            </w:r>
          </w:p>
        </w:tc>
        <w:tc>
          <w:tcPr>
            <w:tcW w:w="824" w:type="pct"/>
          </w:tcPr>
          <w:p w:rsidR="00CF0F95" w:rsidRPr="00CF0F95" w:rsidRDefault="00CF0F95" w:rsidP="00CF0F95">
            <w:pPr>
              <w:pStyle w:val="TableParagraph"/>
              <w:ind w:left="375" w:right="364"/>
              <w:jc w:val="center"/>
              <w:rPr>
                <w:sz w:val="12"/>
                <w:szCs w:val="12"/>
              </w:rPr>
            </w:pPr>
            <w:r w:rsidRPr="00CF0F95">
              <w:rPr>
                <w:sz w:val="12"/>
                <w:szCs w:val="12"/>
              </w:rPr>
              <w:t>0,25</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270°00'00"</w:t>
            </w:r>
          </w:p>
        </w:tc>
      </w:tr>
      <w:tr w:rsidR="00CF0F95" w:rsidRPr="00CF0F95" w:rsidTr="00CF0F95">
        <w:trPr>
          <w:trHeight w:val="70"/>
        </w:trPr>
        <w:tc>
          <w:tcPr>
            <w:tcW w:w="635" w:type="pct"/>
          </w:tcPr>
          <w:p w:rsidR="00CF0F95" w:rsidRPr="00CF0F95" w:rsidRDefault="00CF0F95" w:rsidP="00CF0F95">
            <w:pPr>
              <w:pStyle w:val="TableParagraph"/>
              <w:ind w:left="440" w:right="430"/>
              <w:jc w:val="center"/>
              <w:rPr>
                <w:sz w:val="12"/>
                <w:szCs w:val="12"/>
              </w:rPr>
            </w:pPr>
            <w:r w:rsidRPr="00CF0F95">
              <w:rPr>
                <w:sz w:val="12"/>
                <w:szCs w:val="12"/>
              </w:rPr>
              <w:t>14</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468249,04</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2245294,42</w:t>
            </w:r>
          </w:p>
        </w:tc>
        <w:tc>
          <w:tcPr>
            <w:tcW w:w="824" w:type="pct"/>
          </w:tcPr>
          <w:p w:rsidR="00CF0F95" w:rsidRPr="00CF0F95" w:rsidRDefault="00CF0F95" w:rsidP="00CF0F95">
            <w:pPr>
              <w:pStyle w:val="TableParagraph"/>
              <w:ind w:left="375" w:right="364"/>
              <w:jc w:val="center"/>
              <w:rPr>
                <w:sz w:val="12"/>
                <w:szCs w:val="12"/>
              </w:rPr>
            </w:pPr>
            <w:r w:rsidRPr="00CF0F95">
              <w:rPr>
                <w:sz w:val="12"/>
                <w:szCs w:val="12"/>
              </w:rPr>
              <w:t>0,25</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357°42'34"</w:t>
            </w:r>
          </w:p>
        </w:tc>
      </w:tr>
      <w:tr w:rsidR="00CF0F95" w:rsidRPr="00CF0F95" w:rsidTr="00CF0F95">
        <w:trPr>
          <w:trHeight w:val="70"/>
        </w:trPr>
        <w:tc>
          <w:tcPr>
            <w:tcW w:w="635" w:type="pct"/>
          </w:tcPr>
          <w:p w:rsidR="00CF0F95" w:rsidRPr="00CF0F95" w:rsidRDefault="00CF0F95" w:rsidP="00CF0F95">
            <w:pPr>
              <w:pStyle w:val="TableParagraph"/>
              <w:ind w:left="440" w:right="430"/>
              <w:jc w:val="center"/>
              <w:rPr>
                <w:sz w:val="12"/>
                <w:szCs w:val="12"/>
              </w:rPr>
            </w:pPr>
            <w:r w:rsidRPr="00CF0F95">
              <w:rPr>
                <w:sz w:val="12"/>
                <w:szCs w:val="12"/>
              </w:rPr>
              <w:t>11</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468249,29</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2245294,41</w:t>
            </w:r>
          </w:p>
        </w:tc>
        <w:tc>
          <w:tcPr>
            <w:tcW w:w="824" w:type="pct"/>
          </w:tcPr>
          <w:p w:rsidR="00CF0F95" w:rsidRPr="00CF0F95" w:rsidRDefault="00CF0F95" w:rsidP="00CF0F95">
            <w:pPr>
              <w:pStyle w:val="TableParagraph"/>
              <w:rPr>
                <w:sz w:val="12"/>
                <w:szCs w:val="12"/>
              </w:rPr>
            </w:pPr>
          </w:p>
        </w:tc>
        <w:tc>
          <w:tcPr>
            <w:tcW w:w="1982" w:type="pct"/>
          </w:tcPr>
          <w:p w:rsidR="00CF0F95" w:rsidRPr="00CF0F95" w:rsidRDefault="00CF0F95" w:rsidP="00CF0F95">
            <w:pPr>
              <w:pStyle w:val="TableParagraph"/>
              <w:rPr>
                <w:sz w:val="12"/>
                <w:szCs w:val="12"/>
              </w:rPr>
            </w:pPr>
          </w:p>
        </w:tc>
      </w:tr>
      <w:tr w:rsidR="00CF0F95" w:rsidRPr="00CF0F95" w:rsidTr="00CF0F95">
        <w:trPr>
          <w:trHeight w:val="70"/>
        </w:trPr>
        <w:tc>
          <w:tcPr>
            <w:tcW w:w="635" w:type="pct"/>
          </w:tcPr>
          <w:p w:rsidR="00CF0F95" w:rsidRPr="00CF0F95" w:rsidRDefault="00CF0F95" w:rsidP="00CF0F95">
            <w:pPr>
              <w:pStyle w:val="TableParagraph"/>
              <w:ind w:left="440" w:right="430"/>
              <w:jc w:val="center"/>
              <w:rPr>
                <w:sz w:val="12"/>
                <w:szCs w:val="12"/>
              </w:rPr>
            </w:pPr>
            <w:r w:rsidRPr="00CF0F95">
              <w:rPr>
                <w:sz w:val="12"/>
                <w:szCs w:val="12"/>
              </w:rPr>
              <w:t>15</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468253,54</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2245300,12</w:t>
            </w:r>
          </w:p>
        </w:tc>
        <w:tc>
          <w:tcPr>
            <w:tcW w:w="824" w:type="pct"/>
          </w:tcPr>
          <w:p w:rsidR="00CF0F95" w:rsidRPr="00CF0F95" w:rsidRDefault="00CF0F95" w:rsidP="00CF0F95">
            <w:pPr>
              <w:pStyle w:val="TableParagraph"/>
              <w:ind w:left="375" w:right="364"/>
              <w:jc w:val="center"/>
              <w:rPr>
                <w:sz w:val="12"/>
                <w:szCs w:val="12"/>
              </w:rPr>
            </w:pPr>
            <w:r w:rsidRPr="00CF0F95">
              <w:rPr>
                <w:sz w:val="12"/>
                <w:szCs w:val="12"/>
              </w:rPr>
              <w:t>0,25</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87°42'34"</w:t>
            </w:r>
          </w:p>
        </w:tc>
      </w:tr>
      <w:tr w:rsidR="00CF0F95" w:rsidRPr="00CF0F95" w:rsidTr="00CF0F95">
        <w:trPr>
          <w:trHeight w:val="70"/>
        </w:trPr>
        <w:tc>
          <w:tcPr>
            <w:tcW w:w="635" w:type="pct"/>
          </w:tcPr>
          <w:p w:rsidR="00CF0F95" w:rsidRPr="00CF0F95" w:rsidRDefault="00CF0F95" w:rsidP="00CF0F95">
            <w:pPr>
              <w:pStyle w:val="TableParagraph"/>
              <w:ind w:left="440" w:right="430"/>
              <w:jc w:val="center"/>
              <w:rPr>
                <w:sz w:val="12"/>
                <w:szCs w:val="12"/>
              </w:rPr>
            </w:pPr>
            <w:r w:rsidRPr="00CF0F95">
              <w:rPr>
                <w:sz w:val="12"/>
                <w:szCs w:val="12"/>
              </w:rPr>
              <w:t>16</w:t>
            </w:r>
          </w:p>
        </w:tc>
        <w:tc>
          <w:tcPr>
            <w:tcW w:w="743" w:type="pct"/>
          </w:tcPr>
          <w:p w:rsidR="00CF0F95" w:rsidRPr="00CF0F95" w:rsidRDefault="00CF0F95" w:rsidP="00CF0F95">
            <w:pPr>
              <w:pStyle w:val="TableParagraph"/>
              <w:ind w:left="87" w:right="79"/>
              <w:jc w:val="center"/>
              <w:rPr>
                <w:sz w:val="12"/>
                <w:szCs w:val="12"/>
              </w:rPr>
            </w:pPr>
            <w:r w:rsidRPr="00CF0F95">
              <w:rPr>
                <w:sz w:val="12"/>
                <w:szCs w:val="12"/>
              </w:rPr>
              <w:t>468253,55</w:t>
            </w:r>
          </w:p>
        </w:tc>
        <w:tc>
          <w:tcPr>
            <w:tcW w:w="817" w:type="pct"/>
          </w:tcPr>
          <w:p w:rsidR="00CF0F95" w:rsidRPr="00CF0F95" w:rsidRDefault="00CF0F95" w:rsidP="00CF0F95">
            <w:pPr>
              <w:pStyle w:val="TableParagraph"/>
              <w:ind w:left="87" w:right="78"/>
              <w:jc w:val="center"/>
              <w:rPr>
                <w:sz w:val="12"/>
                <w:szCs w:val="12"/>
              </w:rPr>
            </w:pPr>
            <w:r w:rsidRPr="00CF0F95">
              <w:rPr>
                <w:sz w:val="12"/>
                <w:szCs w:val="12"/>
              </w:rPr>
              <w:t>2245300,37</w:t>
            </w:r>
          </w:p>
        </w:tc>
        <w:tc>
          <w:tcPr>
            <w:tcW w:w="824" w:type="pct"/>
          </w:tcPr>
          <w:p w:rsidR="00CF0F95" w:rsidRPr="00CF0F95" w:rsidRDefault="00CF0F95" w:rsidP="00CF0F95">
            <w:pPr>
              <w:pStyle w:val="TableParagraph"/>
              <w:ind w:left="375" w:right="364"/>
              <w:jc w:val="center"/>
              <w:rPr>
                <w:sz w:val="12"/>
                <w:szCs w:val="12"/>
              </w:rPr>
            </w:pPr>
            <w:r w:rsidRPr="00CF0F95">
              <w:rPr>
                <w:sz w:val="12"/>
                <w:szCs w:val="12"/>
              </w:rPr>
              <w:t>0,25</w:t>
            </w:r>
          </w:p>
        </w:tc>
        <w:tc>
          <w:tcPr>
            <w:tcW w:w="1982" w:type="pct"/>
          </w:tcPr>
          <w:p w:rsidR="00CF0F95" w:rsidRPr="00CF0F95" w:rsidRDefault="00CF0F95" w:rsidP="00CF0F95">
            <w:pPr>
              <w:pStyle w:val="TableParagraph"/>
              <w:ind w:left="1227" w:right="1216"/>
              <w:jc w:val="center"/>
              <w:rPr>
                <w:sz w:val="12"/>
                <w:szCs w:val="12"/>
              </w:rPr>
            </w:pPr>
            <w:r w:rsidRPr="00CF0F95">
              <w:rPr>
                <w:sz w:val="12"/>
                <w:szCs w:val="12"/>
              </w:rPr>
              <w:t>180°00'00"</w:t>
            </w:r>
          </w:p>
        </w:tc>
      </w:tr>
    </w:tbl>
    <w:p w:rsidR="00CF0F95" w:rsidRDefault="00CF0F95" w:rsidP="00CF0F95">
      <w:pPr>
        <w:tabs>
          <w:tab w:val="left" w:pos="284"/>
        </w:tabs>
        <w:spacing w:after="0" w:line="240" w:lineRule="auto"/>
        <w:ind w:firstLine="284"/>
        <w:jc w:val="center"/>
        <w:rPr>
          <w:rFonts w:ascii="Times New Roman" w:hAnsi="Times New Roman" w:cs="Times New Roman"/>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0"/>
        <w:gridCol w:w="1099"/>
        <w:gridCol w:w="1210"/>
        <w:gridCol w:w="1222"/>
        <w:gridCol w:w="2992"/>
      </w:tblGrid>
      <w:tr w:rsidR="00CF0F95" w:rsidRPr="00CF0F95" w:rsidTr="00CF0F95">
        <w:trPr>
          <w:trHeight w:val="70"/>
        </w:trPr>
        <w:tc>
          <w:tcPr>
            <w:tcW w:w="635" w:type="pct"/>
            <w:vAlign w:val="center"/>
          </w:tcPr>
          <w:p w:rsidR="00CF0F95" w:rsidRPr="00CF0F95" w:rsidRDefault="00CF0F95" w:rsidP="00CF0F95">
            <w:pPr>
              <w:pStyle w:val="TableParagraph"/>
              <w:ind w:left="440" w:right="430"/>
              <w:jc w:val="center"/>
              <w:rPr>
                <w:sz w:val="12"/>
                <w:szCs w:val="12"/>
              </w:rPr>
            </w:pPr>
            <w:r w:rsidRPr="00CF0F95">
              <w:rPr>
                <w:sz w:val="12"/>
                <w:szCs w:val="12"/>
              </w:rPr>
              <w:t>17</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468253,30</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2245300,37</w:t>
            </w:r>
          </w:p>
        </w:tc>
        <w:tc>
          <w:tcPr>
            <w:tcW w:w="824" w:type="pct"/>
            <w:vAlign w:val="center"/>
          </w:tcPr>
          <w:p w:rsidR="00CF0F95" w:rsidRPr="00CF0F95" w:rsidRDefault="00CF0F95" w:rsidP="00CF0F95">
            <w:pPr>
              <w:pStyle w:val="TableParagraph"/>
              <w:ind w:right="521"/>
              <w:jc w:val="center"/>
              <w:rPr>
                <w:sz w:val="12"/>
                <w:szCs w:val="12"/>
              </w:rPr>
            </w:pPr>
            <w:r w:rsidRPr="00CF0F95">
              <w:rPr>
                <w:sz w:val="12"/>
                <w:szCs w:val="12"/>
              </w:rPr>
              <w:t>0,25</w:t>
            </w:r>
          </w:p>
        </w:tc>
        <w:tc>
          <w:tcPr>
            <w:tcW w:w="1982" w:type="pct"/>
            <w:vAlign w:val="center"/>
          </w:tcPr>
          <w:p w:rsidR="00CF0F95" w:rsidRPr="00CF0F95" w:rsidRDefault="00CF0F95" w:rsidP="00CF0F95">
            <w:pPr>
              <w:pStyle w:val="TableParagraph"/>
              <w:ind w:left="1227" w:right="1216"/>
              <w:jc w:val="center"/>
              <w:rPr>
                <w:sz w:val="12"/>
                <w:szCs w:val="12"/>
              </w:rPr>
            </w:pPr>
            <w:r w:rsidRPr="00CF0F95">
              <w:rPr>
                <w:sz w:val="12"/>
                <w:szCs w:val="12"/>
              </w:rPr>
              <w:t>267°42'34"</w:t>
            </w:r>
          </w:p>
        </w:tc>
      </w:tr>
      <w:tr w:rsidR="00CF0F95" w:rsidRPr="00CF0F95" w:rsidTr="00CF0F95">
        <w:trPr>
          <w:trHeight w:val="70"/>
        </w:trPr>
        <w:tc>
          <w:tcPr>
            <w:tcW w:w="635" w:type="pct"/>
            <w:vAlign w:val="center"/>
          </w:tcPr>
          <w:p w:rsidR="00CF0F95" w:rsidRPr="00CF0F95" w:rsidRDefault="00CF0F95" w:rsidP="00CF0F95">
            <w:pPr>
              <w:pStyle w:val="TableParagraph"/>
              <w:ind w:left="440" w:right="430"/>
              <w:jc w:val="center"/>
              <w:rPr>
                <w:sz w:val="12"/>
                <w:szCs w:val="12"/>
              </w:rPr>
            </w:pPr>
            <w:r w:rsidRPr="00CF0F95">
              <w:rPr>
                <w:sz w:val="12"/>
                <w:szCs w:val="12"/>
              </w:rPr>
              <w:t>18</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468253,29</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2245300,12</w:t>
            </w:r>
          </w:p>
        </w:tc>
        <w:tc>
          <w:tcPr>
            <w:tcW w:w="824" w:type="pct"/>
            <w:vAlign w:val="center"/>
          </w:tcPr>
          <w:p w:rsidR="00CF0F95" w:rsidRPr="00CF0F95" w:rsidRDefault="00CF0F95" w:rsidP="00CF0F95">
            <w:pPr>
              <w:pStyle w:val="TableParagraph"/>
              <w:ind w:right="521"/>
              <w:jc w:val="center"/>
              <w:rPr>
                <w:sz w:val="12"/>
                <w:szCs w:val="12"/>
              </w:rPr>
            </w:pPr>
            <w:r w:rsidRPr="00CF0F95">
              <w:rPr>
                <w:sz w:val="12"/>
                <w:szCs w:val="12"/>
              </w:rPr>
              <w:t>0,25</w:t>
            </w:r>
          </w:p>
        </w:tc>
        <w:tc>
          <w:tcPr>
            <w:tcW w:w="1982" w:type="pct"/>
            <w:vAlign w:val="center"/>
          </w:tcPr>
          <w:p w:rsidR="00CF0F95" w:rsidRPr="00CF0F95" w:rsidRDefault="00CF0F95" w:rsidP="00CF0F95">
            <w:pPr>
              <w:pStyle w:val="TableParagraph"/>
              <w:ind w:left="1227" w:right="1215"/>
              <w:jc w:val="center"/>
              <w:rPr>
                <w:sz w:val="12"/>
                <w:szCs w:val="12"/>
              </w:rPr>
            </w:pPr>
            <w:r w:rsidRPr="00CF0F95">
              <w:rPr>
                <w:sz w:val="12"/>
                <w:szCs w:val="12"/>
              </w:rPr>
              <w:t>0°00'00"</w:t>
            </w:r>
          </w:p>
        </w:tc>
      </w:tr>
      <w:tr w:rsidR="00CF0F95" w:rsidRPr="00CF0F95" w:rsidTr="00CF0F95">
        <w:trPr>
          <w:trHeight w:val="70"/>
        </w:trPr>
        <w:tc>
          <w:tcPr>
            <w:tcW w:w="635" w:type="pct"/>
            <w:vAlign w:val="center"/>
          </w:tcPr>
          <w:p w:rsidR="00CF0F95" w:rsidRPr="00CF0F95" w:rsidRDefault="00CF0F95" w:rsidP="00CF0F95">
            <w:pPr>
              <w:pStyle w:val="TableParagraph"/>
              <w:ind w:left="440" w:right="430"/>
              <w:jc w:val="center"/>
              <w:rPr>
                <w:sz w:val="12"/>
                <w:szCs w:val="12"/>
              </w:rPr>
            </w:pPr>
            <w:r w:rsidRPr="00CF0F95">
              <w:rPr>
                <w:sz w:val="12"/>
                <w:szCs w:val="12"/>
              </w:rPr>
              <w:t>15</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468253,54</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2245300,12</w:t>
            </w:r>
          </w:p>
        </w:tc>
        <w:tc>
          <w:tcPr>
            <w:tcW w:w="824" w:type="pct"/>
            <w:vAlign w:val="center"/>
          </w:tcPr>
          <w:p w:rsidR="00CF0F95" w:rsidRPr="00CF0F95" w:rsidRDefault="00CF0F95" w:rsidP="00CF0F95">
            <w:pPr>
              <w:pStyle w:val="TableParagraph"/>
              <w:jc w:val="center"/>
              <w:rPr>
                <w:sz w:val="12"/>
                <w:szCs w:val="12"/>
              </w:rPr>
            </w:pPr>
          </w:p>
        </w:tc>
        <w:tc>
          <w:tcPr>
            <w:tcW w:w="1982" w:type="pct"/>
            <w:vAlign w:val="center"/>
          </w:tcPr>
          <w:p w:rsidR="00CF0F95" w:rsidRPr="00CF0F95" w:rsidRDefault="00CF0F95" w:rsidP="00CF0F95">
            <w:pPr>
              <w:pStyle w:val="TableParagraph"/>
              <w:jc w:val="center"/>
              <w:rPr>
                <w:sz w:val="12"/>
                <w:szCs w:val="12"/>
              </w:rPr>
            </w:pPr>
          </w:p>
        </w:tc>
      </w:tr>
      <w:tr w:rsidR="00CF0F95" w:rsidRPr="00CF0F95" w:rsidTr="00CF0F95">
        <w:trPr>
          <w:trHeight w:val="70"/>
        </w:trPr>
        <w:tc>
          <w:tcPr>
            <w:tcW w:w="635" w:type="pct"/>
            <w:vAlign w:val="center"/>
          </w:tcPr>
          <w:p w:rsidR="00CF0F95" w:rsidRPr="00CF0F95" w:rsidRDefault="00CF0F95" w:rsidP="00CF0F95">
            <w:pPr>
              <w:pStyle w:val="TableParagraph"/>
              <w:ind w:left="440" w:right="430"/>
              <w:jc w:val="center"/>
              <w:rPr>
                <w:sz w:val="12"/>
                <w:szCs w:val="12"/>
              </w:rPr>
            </w:pPr>
            <w:r w:rsidRPr="00CF0F95">
              <w:rPr>
                <w:sz w:val="12"/>
                <w:szCs w:val="12"/>
              </w:rPr>
              <w:t>19</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468257,94</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2245306,45</w:t>
            </w:r>
          </w:p>
        </w:tc>
        <w:tc>
          <w:tcPr>
            <w:tcW w:w="824" w:type="pct"/>
            <w:vAlign w:val="center"/>
          </w:tcPr>
          <w:p w:rsidR="00CF0F95" w:rsidRPr="00CF0F95" w:rsidRDefault="00CF0F95" w:rsidP="00CF0F95">
            <w:pPr>
              <w:pStyle w:val="TableParagraph"/>
              <w:ind w:right="521"/>
              <w:jc w:val="center"/>
              <w:rPr>
                <w:sz w:val="12"/>
                <w:szCs w:val="12"/>
              </w:rPr>
            </w:pPr>
            <w:r w:rsidRPr="00CF0F95">
              <w:rPr>
                <w:sz w:val="12"/>
                <w:szCs w:val="12"/>
              </w:rPr>
              <w:t>0,25</w:t>
            </w:r>
          </w:p>
        </w:tc>
        <w:tc>
          <w:tcPr>
            <w:tcW w:w="1982" w:type="pct"/>
            <w:vAlign w:val="center"/>
          </w:tcPr>
          <w:p w:rsidR="00CF0F95" w:rsidRPr="00CF0F95" w:rsidRDefault="00CF0F95" w:rsidP="00CF0F95">
            <w:pPr>
              <w:pStyle w:val="TableParagraph"/>
              <w:ind w:left="1227" w:right="1216"/>
              <w:jc w:val="center"/>
              <w:rPr>
                <w:sz w:val="12"/>
                <w:szCs w:val="12"/>
              </w:rPr>
            </w:pPr>
            <w:r w:rsidRPr="00CF0F95">
              <w:rPr>
                <w:sz w:val="12"/>
                <w:szCs w:val="12"/>
              </w:rPr>
              <w:t>90°00'00"</w:t>
            </w:r>
          </w:p>
        </w:tc>
      </w:tr>
      <w:tr w:rsidR="00CF0F95" w:rsidRPr="00CF0F95" w:rsidTr="00CF0F95">
        <w:trPr>
          <w:trHeight w:val="70"/>
        </w:trPr>
        <w:tc>
          <w:tcPr>
            <w:tcW w:w="635" w:type="pct"/>
            <w:vAlign w:val="center"/>
          </w:tcPr>
          <w:p w:rsidR="00CF0F95" w:rsidRPr="00CF0F95" w:rsidRDefault="00CF0F95" w:rsidP="00CF0F95">
            <w:pPr>
              <w:pStyle w:val="TableParagraph"/>
              <w:ind w:left="440" w:right="430"/>
              <w:jc w:val="center"/>
              <w:rPr>
                <w:sz w:val="12"/>
                <w:szCs w:val="12"/>
              </w:rPr>
            </w:pPr>
            <w:r w:rsidRPr="00CF0F95">
              <w:rPr>
                <w:sz w:val="12"/>
                <w:szCs w:val="12"/>
              </w:rPr>
              <w:t>20</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468257,94</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2245306,70</w:t>
            </w:r>
          </w:p>
        </w:tc>
        <w:tc>
          <w:tcPr>
            <w:tcW w:w="824" w:type="pct"/>
            <w:vAlign w:val="center"/>
          </w:tcPr>
          <w:p w:rsidR="00CF0F95" w:rsidRPr="00CF0F95" w:rsidRDefault="00CF0F95" w:rsidP="00CF0F95">
            <w:pPr>
              <w:pStyle w:val="TableParagraph"/>
              <w:ind w:right="521"/>
              <w:jc w:val="center"/>
              <w:rPr>
                <w:sz w:val="12"/>
                <w:szCs w:val="12"/>
              </w:rPr>
            </w:pPr>
            <w:r w:rsidRPr="00CF0F95">
              <w:rPr>
                <w:sz w:val="12"/>
                <w:szCs w:val="12"/>
              </w:rPr>
              <w:t>0,25</w:t>
            </w:r>
          </w:p>
        </w:tc>
        <w:tc>
          <w:tcPr>
            <w:tcW w:w="1982" w:type="pct"/>
            <w:vAlign w:val="center"/>
          </w:tcPr>
          <w:p w:rsidR="00CF0F95" w:rsidRPr="00CF0F95" w:rsidRDefault="00CF0F95" w:rsidP="00CF0F95">
            <w:pPr>
              <w:pStyle w:val="TableParagraph"/>
              <w:ind w:left="1227" w:right="1216"/>
              <w:jc w:val="center"/>
              <w:rPr>
                <w:sz w:val="12"/>
                <w:szCs w:val="12"/>
              </w:rPr>
            </w:pPr>
            <w:r w:rsidRPr="00CF0F95">
              <w:rPr>
                <w:sz w:val="12"/>
                <w:szCs w:val="12"/>
              </w:rPr>
              <w:t>180°00'00"</w:t>
            </w:r>
          </w:p>
        </w:tc>
      </w:tr>
      <w:tr w:rsidR="00CF0F95" w:rsidRPr="00CF0F95" w:rsidTr="00CF0F95">
        <w:trPr>
          <w:trHeight w:val="70"/>
        </w:trPr>
        <w:tc>
          <w:tcPr>
            <w:tcW w:w="635" w:type="pct"/>
            <w:vAlign w:val="center"/>
          </w:tcPr>
          <w:p w:rsidR="00CF0F95" w:rsidRPr="00CF0F95" w:rsidRDefault="00CF0F95" w:rsidP="00CF0F95">
            <w:pPr>
              <w:pStyle w:val="TableParagraph"/>
              <w:ind w:left="440" w:right="430"/>
              <w:jc w:val="center"/>
              <w:rPr>
                <w:sz w:val="12"/>
                <w:szCs w:val="12"/>
              </w:rPr>
            </w:pPr>
            <w:r w:rsidRPr="00CF0F95">
              <w:rPr>
                <w:sz w:val="12"/>
                <w:szCs w:val="12"/>
              </w:rPr>
              <w:t>21</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468257,69</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2245306,70</w:t>
            </w:r>
          </w:p>
        </w:tc>
        <w:tc>
          <w:tcPr>
            <w:tcW w:w="824" w:type="pct"/>
            <w:vAlign w:val="center"/>
          </w:tcPr>
          <w:p w:rsidR="00CF0F95" w:rsidRPr="00CF0F95" w:rsidRDefault="00CF0F95" w:rsidP="00CF0F95">
            <w:pPr>
              <w:pStyle w:val="TableParagraph"/>
              <w:ind w:right="521"/>
              <w:jc w:val="center"/>
              <w:rPr>
                <w:sz w:val="12"/>
                <w:szCs w:val="12"/>
              </w:rPr>
            </w:pPr>
            <w:r w:rsidRPr="00CF0F95">
              <w:rPr>
                <w:sz w:val="12"/>
                <w:szCs w:val="12"/>
              </w:rPr>
              <w:t>0,25</w:t>
            </w:r>
          </w:p>
        </w:tc>
        <w:tc>
          <w:tcPr>
            <w:tcW w:w="1982" w:type="pct"/>
            <w:vAlign w:val="center"/>
          </w:tcPr>
          <w:p w:rsidR="00CF0F95" w:rsidRPr="00CF0F95" w:rsidRDefault="00CF0F95" w:rsidP="00CF0F95">
            <w:pPr>
              <w:pStyle w:val="TableParagraph"/>
              <w:ind w:left="1227" w:right="1216"/>
              <w:jc w:val="center"/>
              <w:rPr>
                <w:sz w:val="12"/>
                <w:szCs w:val="12"/>
              </w:rPr>
            </w:pPr>
            <w:r w:rsidRPr="00CF0F95">
              <w:rPr>
                <w:sz w:val="12"/>
                <w:szCs w:val="12"/>
              </w:rPr>
              <w:t>270°00'00"</w:t>
            </w:r>
          </w:p>
        </w:tc>
      </w:tr>
      <w:tr w:rsidR="00CF0F95" w:rsidRPr="00CF0F95" w:rsidTr="00CF0F95">
        <w:trPr>
          <w:trHeight w:val="70"/>
        </w:trPr>
        <w:tc>
          <w:tcPr>
            <w:tcW w:w="635" w:type="pct"/>
            <w:vAlign w:val="center"/>
          </w:tcPr>
          <w:p w:rsidR="00CF0F95" w:rsidRPr="00CF0F95" w:rsidRDefault="00CF0F95" w:rsidP="00CF0F95">
            <w:pPr>
              <w:pStyle w:val="TableParagraph"/>
              <w:ind w:left="440" w:right="430"/>
              <w:jc w:val="center"/>
              <w:rPr>
                <w:sz w:val="12"/>
                <w:szCs w:val="12"/>
              </w:rPr>
            </w:pPr>
            <w:r w:rsidRPr="00CF0F95">
              <w:rPr>
                <w:sz w:val="12"/>
                <w:szCs w:val="12"/>
              </w:rPr>
              <w:t>22</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468257,69</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2245306,45</w:t>
            </w:r>
          </w:p>
        </w:tc>
        <w:tc>
          <w:tcPr>
            <w:tcW w:w="824" w:type="pct"/>
            <w:vAlign w:val="center"/>
          </w:tcPr>
          <w:p w:rsidR="00CF0F95" w:rsidRPr="00CF0F95" w:rsidRDefault="00CF0F95" w:rsidP="00CF0F95">
            <w:pPr>
              <w:pStyle w:val="TableParagraph"/>
              <w:ind w:right="521"/>
              <w:jc w:val="center"/>
              <w:rPr>
                <w:sz w:val="12"/>
                <w:szCs w:val="12"/>
              </w:rPr>
            </w:pPr>
            <w:r w:rsidRPr="00CF0F95">
              <w:rPr>
                <w:sz w:val="12"/>
                <w:szCs w:val="12"/>
              </w:rPr>
              <w:t>0,25</w:t>
            </w:r>
          </w:p>
        </w:tc>
        <w:tc>
          <w:tcPr>
            <w:tcW w:w="1982" w:type="pct"/>
            <w:vAlign w:val="center"/>
          </w:tcPr>
          <w:p w:rsidR="00CF0F95" w:rsidRPr="00CF0F95" w:rsidRDefault="00CF0F95" w:rsidP="00CF0F95">
            <w:pPr>
              <w:pStyle w:val="TableParagraph"/>
              <w:ind w:left="1227" w:right="1215"/>
              <w:jc w:val="center"/>
              <w:rPr>
                <w:sz w:val="12"/>
                <w:szCs w:val="12"/>
              </w:rPr>
            </w:pPr>
            <w:r w:rsidRPr="00CF0F95">
              <w:rPr>
                <w:sz w:val="12"/>
                <w:szCs w:val="12"/>
              </w:rPr>
              <w:t>0°00'00"</w:t>
            </w:r>
          </w:p>
        </w:tc>
      </w:tr>
      <w:tr w:rsidR="00CF0F95" w:rsidRPr="00CF0F95" w:rsidTr="00CF0F95">
        <w:trPr>
          <w:trHeight w:val="70"/>
        </w:trPr>
        <w:tc>
          <w:tcPr>
            <w:tcW w:w="635" w:type="pct"/>
            <w:vAlign w:val="center"/>
          </w:tcPr>
          <w:p w:rsidR="00CF0F95" w:rsidRPr="00CF0F95" w:rsidRDefault="00CF0F95" w:rsidP="00CF0F95">
            <w:pPr>
              <w:pStyle w:val="TableParagraph"/>
              <w:ind w:left="440" w:right="430"/>
              <w:jc w:val="center"/>
              <w:rPr>
                <w:sz w:val="12"/>
                <w:szCs w:val="12"/>
              </w:rPr>
            </w:pPr>
            <w:r w:rsidRPr="00CF0F95">
              <w:rPr>
                <w:sz w:val="12"/>
                <w:szCs w:val="12"/>
              </w:rPr>
              <w:t>19</w:t>
            </w:r>
          </w:p>
        </w:tc>
        <w:tc>
          <w:tcPr>
            <w:tcW w:w="743" w:type="pct"/>
            <w:vAlign w:val="center"/>
          </w:tcPr>
          <w:p w:rsidR="00CF0F95" w:rsidRPr="00CF0F95" w:rsidRDefault="00CF0F95" w:rsidP="00CF0F95">
            <w:pPr>
              <w:pStyle w:val="TableParagraph"/>
              <w:ind w:left="106"/>
              <w:jc w:val="center"/>
              <w:rPr>
                <w:sz w:val="12"/>
                <w:szCs w:val="12"/>
              </w:rPr>
            </w:pPr>
            <w:r w:rsidRPr="00CF0F95">
              <w:rPr>
                <w:sz w:val="12"/>
                <w:szCs w:val="12"/>
              </w:rPr>
              <w:t>468257,94</w:t>
            </w:r>
          </w:p>
        </w:tc>
        <w:tc>
          <w:tcPr>
            <w:tcW w:w="817" w:type="pct"/>
            <w:vAlign w:val="center"/>
          </w:tcPr>
          <w:p w:rsidR="00CF0F95" w:rsidRPr="00CF0F95" w:rsidRDefault="00CF0F95" w:rsidP="00CF0F95">
            <w:pPr>
              <w:pStyle w:val="TableParagraph"/>
              <w:ind w:left="107"/>
              <w:jc w:val="center"/>
              <w:rPr>
                <w:sz w:val="12"/>
                <w:szCs w:val="12"/>
              </w:rPr>
            </w:pPr>
            <w:r w:rsidRPr="00CF0F95">
              <w:rPr>
                <w:sz w:val="12"/>
                <w:szCs w:val="12"/>
              </w:rPr>
              <w:t>2245306,45</w:t>
            </w:r>
          </w:p>
        </w:tc>
        <w:tc>
          <w:tcPr>
            <w:tcW w:w="824" w:type="pct"/>
            <w:vAlign w:val="center"/>
          </w:tcPr>
          <w:p w:rsidR="00CF0F95" w:rsidRPr="00CF0F95" w:rsidRDefault="00CF0F95" w:rsidP="00CF0F95">
            <w:pPr>
              <w:pStyle w:val="TableParagraph"/>
              <w:jc w:val="center"/>
              <w:rPr>
                <w:sz w:val="12"/>
                <w:szCs w:val="12"/>
              </w:rPr>
            </w:pPr>
          </w:p>
        </w:tc>
        <w:tc>
          <w:tcPr>
            <w:tcW w:w="1982" w:type="pct"/>
            <w:vAlign w:val="center"/>
          </w:tcPr>
          <w:p w:rsidR="00CF0F95" w:rsidRPr="00CF0F95" w:rsidRDefault="00CF0F95" w:rsidP="00CF0F95">
            <w:pPr>
              <w:pStyle w:val="TableParagraph"/>
              <w:jc w:val="center"/>
              <w:rPr>
                <w:sz w:val="12"/>
                <w:szCs w:val="12"/>
              </w:rPr>
            </w:pPr>
          </w:p>
        </w:tc>
      </w:tr>
    </w:tbl>
    <w:p w:rsidR="00CF0F95" w:rsidRDefault="00CF0F95" w:rsidP="00CF0F95">
      <w:pPr>
        <w:tabs>
          <w:tab w:val="left" w:pos="284"/>
        </w:tabs>
        <w:spacing w:after="0" w:line="240" w:lineRule="auto"/>
        <w:ind w:firstLine="284"/>
        <w:jc w:val="center"/>
        <w:rPr>
          <w:rFonts w:ascii="Times New Roman" w:hAnsi="Times New Roman" w:cs="Times New Roman"/>
          <w:sz w:val="12"/>
          <w:szCs w:val="12"/>
        </w:rPr>
      </w:pPr>
    </w:p>
    <w:p w:rsidR="00CF0F95" w:rsidRDefault="00CF0F95" w:rsidP="00CF0F95">
      <w:pPr>
        <w:tabs>
          <w:tab w:val="left" w:pos="284"/>
        </w:tabs>
        <w:spacing w:after="0" w:line="240" w:lineRule="auto"/>
        <w:ind w:firstLine="284"/>
        <w:jc w:val="center"/>
        <w:rPr>
          <w:rFonts w:ascii="Times New Roman" w:hAnsi="Times New Roman" w:cs="Times New Roman"/>
          <w:sz w:val="12"/>
          <w:szCs w:val="12"/>
        </w:rPr>
      </w:pPr>
      <w:r w:rsidRPr="00CF0F95">
        <w:rPr>
          <w:rFonts w:ascii="Times New Roman" w:hAnsi="Times New Roman" w:cs="Times New Roman"/>
          <w:sz w:val="12"/>
          <w:szCs w:val="12"/>
        </w:rPr>
        <w:t>ЧЕРТЕЖИ</w:t>
      </w:r>
    </w:p>
    <w:p w:rsidR="00CF0F95" w:rsidRDefault="00CF0F95" w:rsidP="00CF0F95">
      <w:pPr>
        <w:tabs>
          <w:tab w:val="left" w:pos="284"/>
        </w:tabs>
        <w:spacing w:after="0" w:line="240" w:lineRule="auto"/>
        <w:ind w:firstLine="284"/>
      </w:pPr>
      <w:r>
        <w:rPr>
          <w:noProof/>
          <w:lang w:eastAsia="ru-RU"/>
        </w:rPr>
        <w:lastRenderedPageBreak/>
        <w:drawing>
          <wp:inline distT="0" distB="0" distL="0" distR="0">
            <wp:extent cx="2162175" cy="2733675"/>
            <wp:effectExtent l="0" t="0" r="0" b="0"/>
            <wp:docPr id="1" name="Рисунок 1" descr="C:\Users\user\AppData\Local\Microsoft\Windows\Temporary Internet Files\Content.Word\чер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черт.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733675"/>
                    </a:xfrm>
                    <a:prstGeom prst="rect">
                      <a:avLst/>
                    </a:prstGeom>
                    <a:noFill/>
                    <a:ln>
                      <a:noFill/>
                    </a:ln>
                  </pic:spPr>
                </pic:pic>
              </a:graphicData>
            </a:graphic>
          </wp:inline>
        </w:drawing>
      </w:r>
      <w:r w:rsidRPr="00CF0F95">
        <w:t xml:space="preserve"> </w:t>
      </w:r>
      <w:r>
        <w:rPr>
          <w:noProof/>
          <w:lang w:eastAsia="ru-RU"/>
        </w:rPr>
        <w:drawing>
          <wp:inline distT="0" distB="0" distL="0" distR="0">
            <wp:extent cx="2152650" cy="2733675"/>
            <wp:effectExtent l="0" t="0" r="0" b="0"/>
            <wp:docPr id="2" name="Рисунок 2" descr="C:\Users\user\AppData\Local\Microsoft\Windows\Temporary Internet Files\Content.Word\черт.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черт._page-0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CF0F95" w:rsidRDefault="00CF0F95" w:rsidP="00CF0F95">
      <w:pPr>
        <w:tabs>
          <w:tab w:val="left" w:pos="284"/>
        </w:tabs>
        <w:spacing w:after="0" w:line="240" w:lineRule="auto"/>
        <w:ind w:firstLine="284"/>
        <w:rPr>
          <w:rFonts w:ascii="Times New Roman" w:hAnsi="Times New Roman" w:cs="Times New Roman"/>
          <w:sz w:val="12"/>
          <w:szCs w:val="12"/>
        </w:rPr>
      </w:pPr>
      <w:r>
        <w:rPr>
          <w:noProof/>
          <w:lang w:eastAsia="ru-RU"/>
        </w:rPr>
        <w:drawing>
          <wp:inline distT="0" distB="0" distL="0" distR="0">
            <wp:extent cx="2162175" cy="2733675"/>
            <wp:effectExtent l="0" t="0" r="0" b="0"/>
            <wp:docPr id="3" name="Рисунок 3" descr="C:\Users\user\AppData\Local\Microsoft\Windows\Temporary Internet Files\Content.Word\черт.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черт._page-0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2733675"/>
                    </a:xfrm>
                    <a:prstGeom prst="rect">
                      <a:avLst/>
                    </a:prstGeom>
                    <a:noFill/>
                    <a:ln>
                      <a:noFill/>
                    </a:ln>
                  </pic:spPr>
                </pic:pic>
              </a:graphicData>
            </a:graphic>
          </wp:inline>
        </w:drawing>
      </w:r>
    </w:p>
    <w:p w:rsidR="00CF0F95" w:rsidRDefault="00CF0F95" w:rsidP="00CF0F95">
      <w:pPr>
        <w:tabs>
          <w:tab w:val="left" w:pos="284"/>
        </w:tabs>
        <w:spacing w:after="0" w:line="240" w:lineRule="auto"/>
        <w:ind w:firstLine="284"/>
        <w:jc w:val="center"/>
        <w:rPr>
          <w:rFonts w:ascii="Times New Roman" w:hAnsi="Times New Roman" w:cs="Times New Roman"/>
          <w:sz w:val="12"/>
          <w:szCs w:val="12"/>
        </w:rPr>
      </w:pPr>
    </w:p>
    <w:p w:rsidR="00CF0F95" w:rsidRDefault="00CF0F95" w:rsidP="00CF0F95">
      <w:pPr>
        <w:tabs>
          <w:tab w:val="left" w:pos="284"/>
        </w:tabs>
        <w:spacing w:after="0" w:line="240" w:lineRule="auto"/>
        <w:ind w:firstLine="284"/>
        <w:jc w:val="center"/>
        <w:rPr>
          <w:rFonts w:ascii="Times New Roman" w:hAnsi="Times New Roman" w:cs="Times New Roman"/>
          <w:sz w:val="12"/>
          <w:szCs w:val="12"/>
        </w:rPr>
      </w:pPr>
      <w:r w:rsidRPr="00CF0F95">
        <w:rPr>
          <w:rFonts w:ascii="Times New Roman" w:hAnsi="Times New Roman" w:cs="Times New Roman"/>
          <w:sz w:val="12"/>
          <w:szCs w:val="12"/>
        </w:rPr>
        <w:t>МАТЕРИАЛЫ ПО ОБОСНОВАНИЮ</w:t>
      </w:r>
    </w:p>
    <w:p w:rsidR="00CF0F95" w:rsidRDefault="00CF0F95" w:rsidP="00CF0F95">
      <w:pPr>
        <w:tabs>
          <w:tab w:val="left" w:pos="284"/>
        </w:tabs>
        <w:spacing w:after="0" w:line="240" w:lineRule="auto"/>
        <w:ind w:firstLine="284"/>
      </w:pPr>
      <w:r>
        <w:rPr>
          <w:noProof/>
          <w:lang w:eastAsia="ru-RU"/>
        </w:rPr>
        <w:lastRenderedPageBreak/>
        <w:drawing>
          <wp:inline distT="0" distB="0" distL="0" distR="0">
            <wp:extent cx="2200275" cy="2733675"/>
            <wp:effectExtent l="0" t="0" r="0" b="0"/>
            <wp:docPr id="4" name="Рисунок 4" descr="C:\Users\user\AppData\Local\Microsoft\Windows\Temporary Internet Files\Content.Word\обос.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обос._page-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2733675"/>
                    </a:xfrm>
                    <a:prstGeom prst="rect">
                      <a:avLst/>
                    </a:prstGeom>
                    <a:noFill/>
                    <a:ln>
                      <a:noFill/>
                    </a:ln>
                  </pic:spPr>
                </pic:pic>
              </a:graphicData>
            </a:graphic>
          </wp:inline>
        </w:drawing>
      </w:r>
      <w:r w:rsidR="00AB0101" w:rsidRPr="00AB0101">
        <w:t xml:space="preserve"> </w:t>
      </w:r>
      <w:r w:rsidR="00AB0101">
        <w:rPr>
          <w:noProof/>
          <w:lang w:eastAsia="ru-RU"/>
        </w:rPr>
        <w:drawing>
          <wp:inline distT="0" distB="0" distL="0" distR="0">
            <wp:extent cx="2143125" cy="2733675"/>
            <wp:effectExtent l="0" t="0" r="0" b="0"/>
            <wp:docPr id="5" name="Рисунок 5" descr="C:\Users\user\AppData\Local\Microsoft\Windows\Temporary Internet Files\Content.Word\обос.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обос._page-0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733675"/>
                    </a:xfrm>
                    <a:prstGeom prst="rect">
                      <a:avLst/>
                    </a:prstGeom>
                    <a:noFill/>
                    <a:ln>
                      <a:noFill/>
                    </a:ln>
                  </pic:spPr>
                </pic:pic>
              </a:graphicData>
            </a:graphic>
          </wp:inline>
        </w:drawing>
      </w:r>
    </w:p>
    <w:p w:rsidR="00AB0101" w:rsidRDefault="00AB0101" w:rsidP="00CF0F95">
      <w:pPr>
        <w:tabs>
          <w:tab w:val="left" w:pos="284"/>
        </w:tabs>
        <w:spacing w:after="0" w:line="240" w:lineRule="auto"/>
        <w:ind w:firstLine="284"/>
        <w:rPr>
          <w:rFonts w:ascii="Times New Roman" w:hAnsi="Times New Roman" w:cs="Times New Roman"/>
          <w:sz w:val="12"/>
          <w:szCs w:val="12"/>
        </w:rPr>
      </w:pPr>
      <w:r>
        <w:rPr>
          <w:noProof/>
          <w:lang w:eastAsia="ru-RU"/>
        </w:rPr>
        <w:drawing>
          <wp:inline distT="0" distB="0" distL="0" distR="0">
            <wp:extent cx="2200275" cy="2733675"/>
            <wp:effectExtent l="0" t="0" r="0" b="0"/>
            <wp:docPr id="6" name="Рисунок 6" descr="C:\Users\user\AppData\Local\Microsoft\Windows\Temporary Internet Files\Content.Word\обос.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обос._page-00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2733675"/>
                    </a:xfrm>
                    <a:prstGeom prst="rect">
                      <a:avLst/>
                    </a:prstGeom>
                    <a:noFill/>
                    <a:ln>
                      <a:noFill/>
                    </a:ln>
                  </pic:spPr>
                </pic:pic>
              </a:graphicData>
            </a:graphic>
          </wp:inline>
        </w:drawing>
      </w:r>
    </w:p>
    <w:p w:rsidR="00AB0101" w:rsidRDefault="00AB0101" w:rsidP="00AB0101">
      <w:pPr>
        <w:tabs>
          <w:tab w:val="left" w:pos="284"/>
        </w:tabs>
        <w:spacing w:after="0" w:line="240" w:lineRule="auto"/>
        <w:ind w:firstLine="284"/>
        <w:jc w:val="center"/>
        <w:rPr>
          <w:rFonts w:ascii="Times New Roman" w:hAnsi="Times New Roman" w:cs="Times New Roman"/>
          <w:sz w:val="12"/>
          <w:szCs w:val="12"/>
        </w:rPr>
      </w:pPr>
    </w:p>
    <w:p w:rsidR="00AB0101" w:rsidRDefault="00AB0101" w:rsidP="00AB0101">
      <w:pPr>
        <w:tabs>
          <w:tab w:val="left" w:pos="284"/>
        </w:tabs>
        <w:spacing w:after="0" w:line="240" w:lineRule="auto"/>
        <w:ind w:firstLine="284"/>
        <w:jc w:val="center"/>
        <w:rPr>
          <w:rFonts w:ascii="Times New Roman" w:hAnsi="Times New Roman" w:cs="Times New Roman"/>
          <w:sz w:val="12"/>
          <w:szCs w:val="12"/>
        </w:rPr>
      </w:pPr>
      <w:r w:rsidRPr="00AB0101">
        <w:rPr>
          <w:rFonts w:ascii="Times New Roman" w:hAnsi="Times New Roman" w:cs="Times New Roman"/>
          <w:sz w:val="12"/>
          <w:szCs w:val="12"/>
        </w:rPr>
        <w:t>Исходные данные</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464"/>
        <w:gridCol w:w="4006"/>
        <w:gridCol w:w="3063"/>
      </w:tblGrid>
      <w:tr w:rsidR="00AB0101" w:rsidRPr="00AB0101" w:rsidTr="00AB0101">
        <w:trPr>
          <w:trHeight w:val="60"/>
        </w:trPr>
        <w:tc>
          <w:tcPr>
            <w:tcW w:w="308" w:type="pct"/>
            <w:vAlign w:val="center"/>
          </w:tcPr>
          <w:p w:rsidR="00AB0101" w:rsidRPr="00AB0101" w:rsidRDefault="00AB0101" w:rsidP="00AB0101">
            <w:pPr>
              <w:pStyle w:val="TableParagraph"/>
              <w:ind w:left="88" w:right="52" w:firstLine="56"/>
              <w:jc w:val="center"/>
              <w:rPr>
                <w:sz w:val="12"/>
                <w:szCs w:val="12"/>
              </w:rPr>
            </w:pPr>
            <w:r w:rsidRPr="00AB0101">
              <w:rPr>
                <w:sz w:val="12"/>
                <w:szCs w:val="12"/>
              </w:rPr>
              <w:t>№ п/п</w:t>
            </w:r>
          </w:p>
        </w:tc>
        <w:tc>
          <w:tcPr>
            <w:tcW w:w="2659" w:type="pct"/>
            <w:vAlign w:val="center"/>
          </w:tcPr>
          <w:p w:rsidR="00AB0101" w:rsidRPr="00AB0101" w:rsidRDefault="00AB0101" w:rsidP="00AB0101">
            <w:pPr>
              <w:pStyle w:val="TableParagraph"/>
              <w:ind w:left="46" w:right="31"/>
              <w:jc w:val="center"/>
              <w:rPr>
                <w:sz w:val="12"/>
                <w:szCs w:val="12"/>
              </w:rPr>
            </w:pPr>
            <w:r w:rsidRPr="00AB0101">
              <w:rPr>
                <w:sz w:val="12"/>
                <w:szCs w:val="12"/>
              </w:rPr>
              <w:t>Наименование документа</w:t>
            </w:r>
          </w:p>
        </w:tc>
        <w:tc>
          <w:tcPr>
            <w:tcW w:w="2033" w:type="pct"/>
            <w:vAlign w:val="center"/>
          </w:tcPr>
          <w:p w:rsidR="00AB0101" w:rsidRPr="00AB0101" w:rsidRDefault="00AB0101" w:rsidP="00AB0101">
            <w:pPr>
              <w:pStyle w:val="TableParagraph"/>
              <w:ind w:left="543"/>
              <w:jc w:val="center"/>
              <w:rPr>
                <w:sz w:val="12"/>
                <w:szCs w:val="12"/>
              </w:rPr>
            </w:pPr>
            <w:r w:rsidRPr="00AB0101">
              <w:rPr>
                <w:sz w:val="12"/>
                <w:szCs w:val="12"/>
              </w:rPr>
              <w:t>Реквизиты документа</w:t>
            </w:r>
          </w:p>
        </w:tc>
      </w:tr>
      <w:tr w:rsidR="00AB0101" w:rsidRPr="00AB0101" w:rsidTr="00AB0101">
        <w:trPr>
          <w:trHeight w:val="60"/>
        </w:trPr>
        <w:tc>
          <w:tcPr>
            <w:tcW w:w="308" w:type="pct"/>
            <w:vAlign w:val="center"/>
          </w:tcPr>
          <w:p w:rsidR="00AB0101" w:rsidRPr="00AB0101" w:rsidRDefault="00AB0101" w:rsidP="00AB0101">
            <w:pPr>
              <w:pStyle w:val="TableParagraph"/>
              <w:ind w:right="189"/>
              <w:jc w:val="center"/>
              <w:rPr>
                <w:sz w:val="12"/>
                <w:szCs w:val="12"/>
              </w:rPr>
            </w:pPr>
            <w:r w:rsidRPr="00AB0101">
              <w:rPr>
                <w:w w:val="99"/>
                <w:sz w:val="12"/>
                <w:szCs w:val="12"/>
              </w:rPr>
              <w:t>1</w:t>
            </w:r>
          </w:p>
        </w:tc>
        <w:tc>
          <w:tcPr>
            <w:tcW w:w="2659" w:type="pct"/>
            <w:vAlign w:val="center"/>
          </w:tcPr>
          <w:p w:rsidR="00AB0101" w:rsidRPr="00AB0101" w:rsidRDefault="00AB0101" w:rsidP="00AB0101">
            <w:pPr>
              <w:pStyle w:val="TableParagraph"/>
              <w:ind w:right="88"/>
              <w:jc w:val="center"/>
              <w:rPr>
                <w:sz w:val="12"/>
                <w:szCs w:val="12"/>
              </w:rPr>
            </w:pPr>
            <w:r w:rsidRPr="00AB0101">
              <w:rPr>
                <w:sz w:val="12"/>
                <w:szCs w:val="12"/>
              </w:rPr>
              <w:t>Кадастровый план территории</w:t>
            </w:r>
          </w:p>
        </w:tc>
        <w:tc>
          <w:tcPr>
            <w:tcW w:w="2033" w:type="pct"/>
            <w:vAlign w:val="center"/>
          </w:tcPr>
          <w:p w:rsidR="00AB0101" w:rsidRPr="00AB0101" w:rsidRDefault="00AB0101" w:rsidP="00AB0101">
            <w:pPr>
              <w:pStyle w:val="TableParagraph"/>
              <w:ind w:left="172" w:right="154"/>
              <w:jc w:val="center"/>
              <w:rPr>
                <w:sz w:val="12"/>
                <w:szCs w:val="12"/>
                <w:lang w:val="ru-RU"/>
              </w:rPr>
            </w:pPr>
            <w:r w:rsidRPr="00AB0101">
              <w:rPr>
                <w:sz w:val="12"/>
                <w:szCs w:val="12"/>
                <w:lang w:val="ru-RU"/>
              </w:rPr>
              <w:t>№ 63-00-102/20-612866,</w:t>
            </w:r>
            <w:r>
              <w:rPr>
                <w:sz w:val="12"/>
                <w:szCs w:val="12"/>
                <w:lang w:val="ru-RU"/>
              </w:rPr>
              <w:t xml:space="preserve"> </w:t>
            </w:r>
            <w:r w:rsidRPr="00AB0101">
              <w:rPr>
                <w:sz w:val="12"/>
                <w:szCs w:val="12"/>
                <w:lang w:val="ru-RU"/>
              </w:rPr>
              <w:t>филиал Федерального государственного бюджетного учреждения</w:t>
            </w:r>
            <w:r>
              <w:rPr>
                <w:sz w:val="12"/>
                <w:szCs w:val="12"/>
                <w:lang w:val="ru-RU"/>
              </w:rPr>
              <w:t xml:space="preserve"> </w:t>
            </w:r>
            <w:r w:rsidRPr="00AB0101">
              <w:rPr>
                <w:sz w:val="12"/>
                <w:szCs w:val="12"/>
                <w:lang w:val="ru-RU"/>
              </w:rPr>
              <w:t>«Федеральная кадастровая палата Федеральной службы государственной регистрации, кадастра и картографии» по Самарской области, 23.07.2020</w:t>
            </w:r>
          </w:p>
        </w:tc>
      </w:tr>
      <w:tr w:rsidR="00AB0101" w:rsidRPr="00AB0101" w:rsidTr="00AB0101">
        <w:trPr>
          <w:trHeight w:val="60"/>
        </w:trPr>
        <w:tc>
          <w:tcPr>
            <w:tcW w:w="308" w:type="pct"/>
            <w:vAlign w:val="center"/>
          </w:tcPr>
          <w:p w:rsidR="00AB0101" w:rsidRPr="00AB0101" w:rsidRDefault="00AB0101" w:rsidP="00AB0101">
            <w:pPr>
              <w:pStyle w:val="TableParagraph"/>
              <w:jc w:val="center"/>
              <w:rPr>
                <w:sz w:val="12"/>
                <w:szCs w:val="12"/>
                <w:lang w:val="ru-RU"/>
              </w:rPr>
            </w:pPr>
          </w:p>
          <w:p w:rsidR="00AB0101" w:rsidRPr="00AB0101" w:rsidRDefault="00AB0101" w:rsidP="00AB0101">
            <w:pPr>
              <w:pStyle w:val="TableParagraph"/>
              <w:ind w:right="189"/>
              <w:jc w:val="center"/>
              <w:rPr>
                <w:sz w:val="12"/>
                <w:szCs w:val="12"/>
              </w:rPr>
            </w:pPr>
            <w:r w:rsidRPr="00AB0101">
              <w:rPr>
                <w:w w:val="99"/>
                <w:sz w:val="12"/>
                <w:szCs w:val="12"/>
              </w:rPr>
              <w:t>2</w:t>
            </w:r>
          </w:p>
        </w:tc>
        <w:tc>
          <w:tcPr>
            <w:tcW w:w="2659" w:type="pct"/>
            <w:vAlign w:val="center"/>
          </w:tcPr>
          <w:p w:rsidR="00AB0101" w:rsidRPr="00AB0101" w:rsidRDefault="00AB0101" w:rsidP="00AB0101">
            <w:pPr>
              <w:pStyle w:val="TableParagraph"/>
              <w:ind w:left="46" w:right="89"/>
              <w:jc w:val="center"/>
              <w:rPr>
                <w:sz w:val="12"/>
                <w:szCs w:val="12"/>
                <w:lang w:val="ru-RU"/>
              </w:rPr>
            </w:pPr>
            <w:r w:rsidRPr="00AB0101">
              <w:rPr>
                <w:sz w:val="12"/>
                <w:szCs w:val="12"/>
                <w:lang w:val="ru-RU"/>
              </w:rPr>
              <w:t>Выписка из Единого государственного реестра недвижимости об объекте недвижимости</w:t>
            </w:r>
          </w:p>
        </w:tc>
        <w:tc>
          <w:tcPr>
            <w:tcW w:w="2033" w:type="pct"/>
            <w:vAlign w:val="center"/>
          </w:tcPr>
          <w:p w:rsidR="00AB0101" w:rsidRPr="00AB0101" w:rsidRDefault="00AB0101" w:rsidP="00AB0101">
            <w:pPr>
              <w:pStyle w:val="TableParagraph"/>
              <w:ind w:left="796" w:right="51" w:hanging="707"/>
              <w:jc w:val="center"/>
              <w:rPr>
                <w:sz w:val="12"/>
                <w:szCs w:val="12"/>
              </w:rPr>
            </w:pPr>
            <w:r w:rsidRPr="00AB0101">
              <w:rPr>
                <w:sz w:val="12"/>
                <w:szCs w:val="12"/>
              </w:rPr>
              <w:t>№ 99/2020/337435692, ФГИС ЕГРН, 09.07.2020</w:t>
            </w:r>
          </w:p>
        </w:tc>
      </w:tr>
      <w:tr w:rsidR="00AB0101" w:rsidRPr="00AB0101" w:rsidTr="00AB0101">
        <w:trPr>
          <w:trHeight w:val="60"/>
        </w:trPr>
        <w:tc>
          <w:tcPr>
            <w:tcW w:w="308" w:type="pct"/>
            <w:vAlign w:val="center"/>
          </w:tcPr>
          <w:p w:rsidR="00AB0101" w:rsidRPr="00AB0101" w:rsidRDefault="00AB0101" w:rsidP="00AB0101">
            <w:pPr>
              <w:pStyle w:val="TableParagraph"/>
              <w:jc w:val="center"/>
              <w:rPr>
                <w:sz w:val="12"/>
                <w:szCs w:val="12"/>
              </w:rPr>
            </w:pPr>
          </w:p>
          <w:p w:rsidR="00AB0101" w:rsidRPr="00AB0101" w:rsidRDefault="00AB0101" w:rsidP="00AB0101">
            <w:pPr>
              <w:pStyle w:val="TableParagraph"/>
              <w:ind w:right="189"/>
              <w:jc w:val="center"/>
              <w:rPr>
                <w:sz w:val="12"/>
                <w:szCs w:val="12"/>
              </w:rPr>
            </w:pPr>
            <w:r w:rsidRPr="00AB0101">
              <w:rPr>
                <w:w w:val="99"/>
                <w:sz w:val="12"/>
                <w:szCs w:val="12"/>
              </w:rPr>
              <w:lastRenderedPageBreak/>
              <w:t>3</w:t>
            </w:r>
          </w:p>
        </w:tc>
        <w:tc>
          <w:tcPr>
            <w:tcW w:w="2659" w:type="pct"/>
            <w:vAlign w:val="center"/>
          </w:tcPr>
          <w:p w:rsidR="00AB0101" w:rsidRPr="00AB0101" w:rsidRDefault="00AB0101" w:rsidP="00AB0101">
            <w:pPr>
              <w:pStyle w:val="TableParagraph"/>
              <w:ind w:left="379" w:right="361" w:hanging="1"/>
              <w:jc w:val="center"/>
              <w:rPr>
                <w:sz w:val="12"/>
                <w:szCs w:val="12"/>
                <w:lang w:val="ru-RU"/>
              </w:rPr>
            </w:pPr>
            <w:r w:rsidRPr="00AB0101">
              <w:rPr>
                <w:sz w:val="12"/>
                <w:szCs w:val="12"/>
                <w:lang w:val="ru-RU"/>
              </w:rPr>
              <w:t xml:space="preserve">Карта градостроительного </w:t>
            </w:r>
            <w:r>
              <w:rPr>
                <w:sz w:val="12"/>
                <w:szCs w:val="12"/>
                <w:lang w:val="ru-RU"/>
              </w:rPr>
              <w:t xml:space="preserve">зонирования сельского поселения </w:t>
            </w:r>
            <w:r w:rsidRPr="00AB0101">
              <w:rPr>
                <w:sz w:val="12"/>
                <w:szCs w:val="12"/>
                <w:lang w:val="ru-RU"/>
              </w:rPr>
              <w:t>Сургут муниципального района Сергиевский Самарской области</w:t>
            </w:r>
          </w:p>
        </w:tc>
        <w:tc>
          <w:tcPr>
            <w:tcW w:w="2033" w:type="pct"/>
            <w:vAlign w:val="center"/>
          </w:tcPr>
          <w:p w:rsidR="00AB0101" w:rsidRPr="00AB0101" w:rsidRDefault="00AB0101" w:rsidP="00AB0101">
            <w:pPr>
              <w:pStyle w:val="TableParagraph"/>
              <w:ind w:left="172" w:right="154"/>
              <w:jc w:val="center"/>
              <w:rPr>
                <w:sz w:val="12"/>
                <w:szCs w:val="12"/>
                <w:lang w:val="ru-RU"/>
              </w:rPr>
            </w:pPr>
            <w:r w:rsidRPr="00AB0101">
              <w:rPr>
                <w:sz w:val="12"/>
                <w:szCs w:val="12"/>
                <w:lang w:val="ru-RU"/>
              </w:rPr>
              <w:t>ГУП институт</w:t>
            </w:r>
            <w:r>
              <w:rPr>
                <w:sz w:val="12"/>
                <w:szCs w:val="12"/>
                <w:lang w:val="ru-RU"/>
              </w:rPr>
              <w:t xml:space="preserve"> </w:t>
            </w:r>
            <w:r w:rsidRPr="00AB0101">
              <w:rPr>
                <w:sz w:val="12"/>
                <w:szCs w:val="12"/>
                <w:lang w:val="ru-RU"/>
              </w:rPr>
              <w:t>«ТеррНИИгражданпроект», 2011 г. М 1:10000</w:t>
            </w:r>
          </w:p>
        </w:tc>
      </w:tr>
    </w:tbl>
    <w:p w:rsidR="00AB0101" w:rsidRDefault="00AB0101" w:rsidP="00AB0101">
      <w:pPr>
        <w:tabs>
          <w:tab w:val="left" w:pos="284"/>
        </w:tabs>
        <w:spacing w:after="0" w:line="240" w:lineRule="auto"/>
        <w:ind w:firstLine="284"/>
        <w:jc w:val="center"/>
        <w:rPr>
          <w:rFonts w:ascii="Times New Roman" w:hAnsi="Times New Roman" w:cs="Times New Roman"/>
          <w:sz w:val="12"/>
          <w:szCs w:val="12"/>
        </w:rPr>
      </w:pPr>
    </w:p>
    <w:p w:rsidR="00AB0101" w:rsidRPr="00AB0101" w:rsidRDefault="00AB0101" w:rsidP="00AB0101">
      <w:pPr>
        <w:tabs>
          <w:tab w:val="left" w:pos="284"/>
        </w:tabs>
        <w:spacing w:after="0" w:line="240" w:lineRule="auto"/>
        <w:ind w:firstLine="284"/>
        <w:jc w:val="center"/>
        <w:rPr>
          <w:rFonts w:ascii="Times New Roman" w:hAnsi="Times New Roman" w:cs="Times New Roman"/>
          <w:sz w:val="12"/>
          <w:szCs w:val="12"/>
        </w:rPr>
      </w:pPr>
      <w:r w:rsidRPr="00AB0101">
        <w:rPr>
          <w:rFonts w:ascii="Times New Roman" w:hAnsi="Times New Roman" w:cs="Times New Roman"/>
          <w:sz w:val="12"/>
          <w:szCs w:val="12"/>
        </w:rPr>
        <w:t>Список использованных нормативных правовых актов</w:t>
      </w:r>
    </w:p>
    <w:p w:rsidR="00AB0101" w:rsidRPr="00AB0101" w:rsidRDefault="00AB0101" w:rsidP="00AB0101">
      <w:pPr>
        <w:tabs>
          <w:tab w:val="left" w:pos="284"/>
        </w:tabs>
        <w:spacing w:after="0" w:line="240" w:lineRule="auto"/>
        <w:ind w:firstLine="284"/>
        <w:jc w:val="both"/>
        <w:rPr>
          <w:rFonts w:ascii="Times New Roman" w:hAnsi="Times New Roman" w:cs="Times New Roman"/>
          <w:sz w:val="12"/>
          <w:szCs w:val="12"/>
        </w:rPr>
      </w:pPr>
      <w:r w:rsidRPr="00AB0101">
        <w:rPr>
          <w:rFonts w:ascii="Times New Roman" w:hAnsi="Times New Roman" w:cs="Times New Roman"/>
          <w:sz w:val="12"/>
          <w:szCs w:val="12"/>
        </w:rPr>
        <w:t>1.</w:t>
      </w:r>
      <w:r w:rsidRPr="00AB0101">
        <w:rPr>
          <w:rFonts w:ascii="Times New Roman" w:hAnsi="Times New Roman" w:cs="Times New Roman"/>
          <w:sz w:val="12"/>
          <w:szCs w:val="12"/>
        </w:rPr>
        <w:t xml:space="preserve"> </w:t>
      </w:r>
      <w:r w:rsidRPr="00AB0101">
        <w:rPr>
          <w:rFonts w:ascii="Times New Roman" w:hAnsi="Times New Roman" w:cs="Times New Roman"/>
          <w:sz w:val="12"/>
          <w:szCs w:val="12"/>
        </w:rPr>
        <w:t>Земельный кодекс Российской Федерации;</w:t>
      </w:r>
    </w:p>
    <w:p w:rsidR="00AB0101" w:rsidRPr="00AB0101" w:rsidRDefault="00AB0101" w:rsidP="00AB0101">
      <w:pPr>
        <w:tabs>
          <w:tab w:val="left" w:pos="284"/>
        </w:tabs>
        <w:spacing w:after="0" w:line="240" w:lineRule="auto"/>
        <w:ind w:firstLine="284"/>
        <w:jc w:val="both"/>
        <w:rPr>
          <w:rFonts w:ascii="Times New Roman" w:hAnsi="Times New Roman" w:cs="Times New Roman"/>
          <w:sz w:val="12"/>
          <w:szCs w:val="12"/>
        </w:rPr>
      </w:pPr>
      <w:r w:rsidRPr="00AB0101">
        <w:rPr>
          <w:rFonts w:ascii="Times New Roman" w:hAnsi="Times New Roman" w:cs="Times New Roman"/>
          <w:sz w:val="12"/>
          <w:szCs w:val="12"/>
        </w:rPr>
        <w:t>2.</w:t>
      </w:r>
      <w:r w:rsidRPr="00AB0101">
        <w:rPr>
          <w:rFonts w:ascii="Times New Roman" w:hAnsi="Times New Roman" w:cs="Times New Roman"/>
          <w:sz w:val="12"/>
          <w:szCs w:val="12"/>
        </w:rPr>
        <w:t xml:space="preserve"> </w:t>
      </w:r>
      <w:r w:rsidRPr="00AB0101">
        <w:rPr>
          <w:rFonts w:ascii="Times New Roman" w:hAnsi="Times New Roman" w:cs="Times New Roman"/>
          <w:sz w:val="12"/>
          <w:szCs w:val="12"/>
        </w:rPr>
        <w:t>Градостроительный кодекс Российской Федерации;</w:t>
      </w:r>
    </w:p>
    <w:p w:rsidR="00AB0101" w:rsidRPr="00AB0101" w:rsidRDefault="00AB0101" w:rsidP="00AB0101">
      <w:pPr>
        <w:tabs>
          <w:tab w:val="left" w:pos="284"/>
        </w:tabs>
        <w:spacing w:after="0" w:line="240" w:lineRule="auto"/>
        <w:ind w:firstLine="284"/>
        <w:jc w:val="both"/>
        <w:rPr>
          <w:rFonts w:ascii="Times New Roman" w:hAnsi="Times New Roman" w:cs="Times New Roman"/>
          <w:sz w:val="12"/>
          <w:szCs w:val="12"/>
        </w:rPr>
      </w:pPr>
      <w:r w:rsidRPr="00AB0101">
        <w:rPr>
          <w:rFonts w:ascii="Times New Roman" w:hAnsi="Times New Roman" w:cs="Times New Roman"/>
          <w:sz w:val="12"/>
          <w:szCs w:val="12"/>
        </w:rPr>
        <w:t>3.</w:t>
      </w:r>
      <w:r w:rsidRPr="00AB0101">
        <w:rPr>
          <w:rFonts w:ascii="Times New Roman" w:hAnsi="Times New Roman" w:cs="Times New Roman"/>
          <w:sz w:val="12"/>
          <w:szCs w:val="12"/>
        </w:rPr>
        <w:t xml:space="preserve"> </w:t>
      </w:r>
      <w:r w:rsidRPr="00AB0101">
        <w:rPr>
          <w:rFonts w:ascii="Times New Roman" w:hAnsi="Times New Roman" w:cs="Times New Roman"/>
          <w:sz w:val="12"/>
          <w:szCs w:val="12"/>
        </w:rPr>
        <w:t>Гражданский кодекс Российской Федерации;</w:t>
      </w:r>
    </w:p>
    <w:p w:rsidR="00AB0101" w:rsidRPr="00AB0101" w:rsidRDefault="00AB0101" w:rsidP="00AB0101">
      <w:pPr>
        <w:tabs>
          <w:tab w:val="left" w:pos="284"/>
        </w:tabs>
        <w:spacing w:after="0" w:line="240" w:lineRule="auto"/>
        <w:ind w:firstLine="284"/>
        <w:jc w:val="both"/>
        <w:rPr>
          <w:rFonts w:ascii="Times New Roman" w:hAnsi="Times New Roman" w:cs="Times New Roman"/>
          <w:sz w:val="12"/>
          <w:szCs w:val="12"/>
        </w:rPr>
      </w:pPr>
      <w:r w:rsidRPr="00AB0101">
        <w:rPr>
          <w:rFonts w:ascii="Times New Roman" w:hAnsi="Times New Roman" w:cs="Times New Roman"/>
          <w:sz w:val="12"/>
          <w:szCs w:val="12"/>
        </w:rPr>
        <w:t>4.</w:t>
      </w:r>
      <w:r w:rsidRPr="00AB0101">
        <w:rPr>
          <w:rFonts w:ascii="Times New Roman" w:hAnsi="Times New Roman" w:cs="Times New Roman"/>
          <w:sz w:val="12"/>
          <w:szCs w:val="12"/>
        </w:rPr>
        <w:t xml:space="preserve"> </w:t>
      </w:r>
      <w:r w:rsidRPr="00AB0101">
        <w:rPr>
          <w:rFonts w:ascii="Times New Roman" w:hAnsi="Times New Roman" w:cs="Times New Roman"/>
          <w:sz w:val="12"/>
          <w:szCs w:val="12"/>
        </w:rPr>
        <w:t>Жилищный кодекс Российской Федерации;</w:t>
      </w:r>
    </w:p>
    <w:p w:rsidR="00AB0101" w:rsidRPr="00AB0101" w:rsidRDefault="00AB0101" w:rsidP="00AB0101">
      <w:pPr>
        <w:tabs>
          <w:tab w:val="left" w:pos="284"/>
        </w:tabs>
        <w:spacing w:after="0" w:line="240" w:lineRule="auto"/>
        <w:ind w:firstLine="284"/>
        <w:jc w:val="both"/>
        <w:rPr>
          <w:rFonts w:ascii="Times New Roman" w:hAnsi="Times New Roman" w:cs="Times New Roman"/>
          <w:sz w:val="12"/>
          <w:szCs w:val="12"/>
        </w:rPr>
      </w:pPr>
      <w:r w:rsidRPr="00AB0101">
        <w:rPr>
          <w:rFonts w:ascii="Times New Roman" w:hAnsi="Times New Roman" w:cs="Times New Roman"/>
          <w:sz w:val="12"/>
          <w:szCs w:val="12"/>
        </w:rPr>
        <w:t>5.</w:t>
      </w:r>
      <w:r w:rsidRPr="00AB0101">
        <w:rPr>
          <w:rFonts w:ascii="Times New Roman" w:hAnsi="Times New Roman" w:cs="Times New Roman"/>
          <w:sz w:val="12"/>
          <w:szCs w:val="12"/>
        </w:rPr>
        <w:t xml:space="preserve"> </w:t>
      </w:r>
      <w:r w:rsidRPr="00AB0101">
        <w:rPr>
          <w:rFonts w:ascii="Times New Roman" w:hAnsi="Times New Roman" w:cs="Times New Roman"/>
          <w:sz w:val="12"/>
          <w:szCs w:val="12"/>
        </w:rPr>
        <w:t>Федеральный закон от 25.10.2001 № 137-ФЗ «О введении в действие Земельного кодекса Российской Федерации»;</w:t>
      </w:r>
    </w:p>
    <w:p w:rsidR="00AB0101" w:rsidRPr="00AB0101" w:rsidRDefault="00AB0101" w:rsidP="00AB0101">
      <w:pPr>
        <w:tabs>
          <w:tab w:val="left" w:pos="284"/>
        </w:tabs>
        <w:spacing w:after="0" w:line="240" w:lineRule="auto"/>
        <w:ind w:firstLine="284"/>
        <w:jc w:val="both"/>
        <w:rPr>
          <w:rFonts w:ascii="Times New Roman" w:hAnsi="Times New Roman" w:cs="Times New Roman"/>
          <w:sz w:val="12"/>
          <w:szCs w:val="12"/>
        </w:rPr>
      </w:pPr>
      <w:r w:rsidRPr="00AB0101">
        <w:rPr>
          <w:rFonts w:ascii="Times New Roman" w:hAnsi="Times New Roman" w:cs="Times New Roman"/>
          <w:sz w:val="12"/>
          <w:szCs w:val="12"/>
        </w:rPr>
        <w:t>6.</w:t>
      </w:r>
      <w:r w:rsidRPr="00AB0101">
        <w:rPr>
          <w:rFonts w:ascii="Times New Roman" w:hAnsi="Times New Roman" w:cs="Times New Roman"/>
          <w:sz w:val="12"/>
          <w:szCs w:val="12"/>
        </w:rPr>
        <w:t xml:space="preserve"> </w:t>
      </w:r>
      <w:r w:rsidRPr="00AB0101">
        <w:rPr>
          <w:rFonts w:ascii="Times New Roman" w:hAnsi="Times New Roman" w:cs="Times New Roman"/>
          <w:sz w:val="12"/>
          <w:szCs w:val="12"/>
        </w:rPr>
        <w:t>Федеральный закон от 13.07.2015 № 218-ФЗ «О государственной регистрации недвижимости»;</w:t>
      </w:r>
    </w:p>
    <w:p w:rsidR="00AB0101" w:rsidRPr="00AB0101" w:rsidRDefault="00AB0101" w:rsidP="00AB0101">
      <w:pPr>
        <w:tabs>
          <w:tab w:val="left" w:pos="284"/>
        </w:tabs>
        <w:spacing w:after="0" w:line="240" w:lineRule="auto"/>
        <w:ind w:firstLine="284"/>
        <w:jc w:val="both"/>
        <w:rPr>
          <w:rFonts w:ascii="Times New Roman" w:hAnsi="Times New Roman" w:cs="Times New Roman"/>
          <w:sz w:val="12"/>
          <w:szCs w:val="12"/>
        </w:rPr>
      </w:pPr>
      <w:r w:rsidRPr="00AB0101">
        <w:rPr>
          <w:rFonts w:ascii="Times New Roman" w:hAnsi="Times New Roman" w:cs="Times New Roman"/>
          <w:sz w:val="12"/>
          <w:szCs w:val="12"/>
        </w:rPr>
        <w:t>7.</w:t>
      </w:r>
      <w:r w:rsidRPr="00AB0101">
        <w:rPr>
          <w:rFonts w:ascii="Times New Roman" w:hAnsi="Times New Roman" w:cs="Times New Roman"/>
          <w:sz w:val="12"/>
          <w:szCs w:val="12"/>
        </w:rPr>
        <w:t xml:space="preserve"> </w:t>
      </w:r>
      <w:r w:rsidRPr="00AB0101">
        <w:rPr>
          <w:rFonts w:ascii="Times New Roman" w:hAnsi="Times New Roman" w:cs="Times New Roman"/>
          <w:sz w:val="12"/>
          <w:szCs w:val="12"/>
        </w:rPr>
        <w:t>Методические рекомендации по проведению работ по формированию земельных участков, на которых расположены многоквартирные дома, утверждённые приказом Минстроя России от 07.03.2019 № 153/пр;</w:t>
      </w:r>
    </w:p>
    <w:p w:rsidR="00AB0101" w:rsidRPr="00AB0101" w:rsidRDefault="00AB0101" w:rsidP="00AB0101">
      <w:pPr>
        <w:tabs>
          <w:tab w:val="left" w:pos="284"/>
        </w:tabs>
        <w:spacing w:after="0" w:line="240" w:lineRule="auto"/>
        <w:ind w:firstLine="284"/>
        <w:jc w:val="both"/>
        <w:rPr>
          <w:rFonts w:ascii="Times New Roman" w:hAnsi="Times New Roman" w:cs="Times New Roman"/>
          <w:sz w:val="12"/>
          <w:szCs w:val="12"/>
        </w:rPr>
      </w:pPr>
      <w:r w:rsidRPr="00AB0101">
        <w:rPr>
          <w:rFonts w:ascii="Times New Roman" w:hAnsi="Times New Roman" w:cs="Times New Roman"/>
          <w:sz w:val="12"/>
          <w:szCs w:val="12"/>
        </w:rPr>
        <w:t>8.</w:t>
      </w:r>
      <w:r w:rsidRPr="00AB0101">
        <w:rPr>
          <w:rFonts w:ascii="Times New Roman" w:hAnsi="Times New Roman" w:cs="Times New Roman"/>
          <w:sz w:val="12"/>
          <w:szCs w:val="12"/>
        </w:rPr>
        <w:t xml:space="preserve"> </w:t>
      </w:r>
      <w:r w:rsidRPr="00AB0101">
        <w:rPr>
          <w:rFonts w:ascii="Times New Roman" w:hAnsi="Times New Roman" w:cs="Times New Roman"/>
          <w:sz w:val="12"/>
          <w:szCs w:val="12"/>
        </w:rPr>
        <w:t>СП 59.13330.2016. «Свод правил. Доступность зданий и сооружений для маломобильных групп населения. Актуализированная редакция СНиП 35-01-2001», утверждённых приказом Минстроя России от 14.11.2016 № 798/пр;</w:t>
      </w:r>
    </w:p>
    <w:p w:rsidR="00AB0101" w:rsidRPr="00AB0101" w:rsidRDefault="00AB0101" w:rsidP="00AB0101">
      <w:pPr>
        <w:tabs>
          <w:tab w:val="left" w:pos="284"/>
        </w:tabs>
        <w:spacing w:after="0" w:line="240" w:lineRule="auto"/>
        <w:ind w:firstLine="284"/>
        <w:jc w:val="both"/>
        <w:rPr>
          <w:rFonts w:ascii="Times New Roman" w:hAnsi="Times New Roman" w:cs="Times New Roman"/>
          <w:sz w:val="12"/>
          <w:szCs w:val="12"/>
        </w:rPr>
      </w:pPr>
      <w:r w:rsidRPr="00AB0101">
        <w:rPr>
          <w:rFonts w:ascii="Times New Roman" w:hAnsi="Times New Roman" w:cs="Times New Roman"/>
          <w:sz w:val="12"/>
          <w:szCs w:val="12"/>
        </w:rPr>
        <w:t>9.</w:t>
      </w:r>
      <w:r w:rsidRPr="00AB0101">
        <w:rPr>
          <w:rFonts w:ascii="Times New Roman" w:hAnsi="Times New Roman" w:cs="Times New Roman"/>
          <w:sz w:val="12"/>
          <w:szCs w:val="12"/>
        </w:rPr>
        <w:t xml:space="preserve"> </w:t>
      </w:r>
      <w:r w:rsidRPr="00AB0101">
        <w:rPr>
          <w:rFonts w:ascii="Times New Roman" w:hAnsi="Times New Roman" w:cs="Times New Roman"/>
          <w:sz w:val="12"/>
          <w:szCs w:val="12"/>
        </w:rPr>
        <w:t>СП 42.13330.2016. «Свод правил. Градостроительство. Планировка и застройка городских и сельских поселений. Актуализированная редакция СНиП 2.07.01-89*», утверждённых приказом Минстроя России от 30</w:t>
      </w:r>
      <w:r>
        <w:rPr>
          <w:rFonts w:ascii="Times New Roman" w:hAnsi="Times New Roman" w:cs="Times New Roman"/>
          <w:sz w:val="12"/>
          <w:szCs w:val="12"/>
        </w:rPr>
        <w:t xml:space="preserve">.12.2016 </w:t>
      </w:r>
      <w:r w:rsidRPr="00AB0101">
        <w:rPr>
          <w:rFonts w:ascii="Times New Roman" w:hAnsi="Times New Roman" w:cs="Times New Roman"/>
          <w:sz w:val="12"/>
          <w:szCs w:val="12"/>
        </w:rPr>
        <w:t>№ 1034/пр;</w:t>
      </w:r>
    </w:p>
    <w:p w:rsidR="00AB0101" w:rsidRDefault="00AB0101" w:rsidP="00AB0101">
      <w:pPr>
        <w:tabs>
          <w:tab w:val="left" w:pos="284"/>
        </w:tabs>
        <w:spacing w:after="0" w:line="240" w:lineRule="auto"/>
        <w:ind w:firstLine="284"/>
        <w:jc w:val="both"/>
        <w:rPr>
          <w:rFonts w:ascii="Times New Roman" w:hAnsi="Times New Roman" w:cs="Times New Roman"/>
          <w:sz w:val="12"/>
          <w:szCs w:val="12"/>
        </w:rPr>
      </w:pPr>
      <w:r w:rsidRPr="00AB0101">
        <w:rPr>
          <w:rFonts w:ascii="Times New Roman" w:hAnsi="Times New Roman" w:cs="Times New Roman"/>
          <w:sz w:val="12"/>
          <w:szCs w:val="12"/>
        </w:rPr>
        <w:t>10.</w:t>
      </w:r>
      <w:r w:rsidRPr="00AB0101">
        <w:rPr>
          <w:rFonts w:ascii="Times New Roman" w:hAnsi="Times New Roman" w:cs="Times New Roman"/>
          <w:sz w:val="12"/>
          <w:szCs w:val="12"/>
        </w:rPr>
        <w:t xml:space="preserve"> </w:t>
      </w:r>
      <w:r w:rsidRPr="00AB0101">
        <w:rPr>
          <w:rFonts w:ascii="Times New Roman" w:hAnsi="Times New Roman" w:cs="Times New Roman"/>
          <w:sz w:val="12"/>
          <w:szCs w:val="12"/>
        </w:rPr>
        <w:t>Правила землепользования и застройки сельского поселения Сургут муниципального района Сергиевский Самарской области, утверждённые решением собрания представителей сельского поселения Сургут муниципального района Сергиевский Самарской области от 27.12.2013 № 29 (в редакции решения собрания представителей сельского поселения Сургут муниципального района Сергиевский Самарской области от 01.08.2018 № 23).</w:t>
      </w:r>
    </w:p>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tbl>
      <w:tblPr>
        <w:tblpPr w:leftFromText="180" w:rightFromText="180" w:vertAnchor="text" w:horzAnchor="margin" w:tblpXSpec="right" w:tblpY="-1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AB0101" w:rsidRPr="003E1C77" w:rsidTr="00AB0101">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B0101" w:rsidRPr="003E1C77" w:rsidRDefault="00AB0101" w:rsidP="00AB0101">
            <w:pPr>
              <w:tabs>
                <w:tab w:val="left" w:pos="0"/>
              </w:tabs>
              <w:spacing w:after="0" w:line="240" w:lineRule="auto"/>
              <w:jc w:val="both"/>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AB0101" w:rsidRPr="003E1C77" w:rsidRDefault="00AB0101" w:rsidP="00AB0101">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AB0101" w:rsidRPr="003E1C77" w:rsidRDefault="00AB0101" w:rsidP="00AB0101">
            <w:pPr>
              <w:tabs>
                <w:tab w:val="left" w:pos="0"/>
              </w:tabs>
              <w:spacing w:after="0" w:line="240" w:lineRule="auto"/>
              <w:jc w:val="both"/>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B0101" w:rsidRPr="003E1C77" w:rsidRDefault="00AB0101" w:rsidP="00AB0101">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AB0101" w:rsidRPr="003E1C77" w:rsidRDefault="00AB0101" w:rsidP="00AB0101">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AB0101" w:rsidRPr="003E1C77" w:rsidRDefault="00AB0101" w:rsidP="00AB0101">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B0101" w:rsidRPr="003E1C77" w:rsidRDefault="00AB0101" w:rsidP="00AB0101">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AB0101" w:rsidRPr="003E1C77" w:rsidRDefault="00AB0101" w:rsidP="00AB0101">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04.09</w:t>
            </w:r>
            <w:r w:rsidRPr="003E1C77">
              <w:rPr>
                <w:rFonts w:ascii="Times New Roman" w:eastAsia="Calibri" w:hAnsi="Times New Roman" w:cs="Times New Roman"/>
                <w:sz w:val="12"/>
                <w:szCs w:val="12"/>
              </w:rPr>
              <w:t>.2020 г.</w:t>
            </w:r>
          </w:p>
          <w:p w:rsidR="00AB0101" w:rsidRPr="003E1C77" w:rsidRDefault="00AB0101" w:rsidP="00AB0101">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AB0101" w:rsidRPr="003E1C77" w:rsidRDefault="00AB0101" w:rsidP="00AB0101">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AB0101" w:rsidRPr="003E1C77" w:rsidRDefault="00AB0101" w:rsidP="00AB0101">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AB0101" w:rsidRPr="003E1C77" w:rsidRDefault="00AB0101" w:rsidP="00AB0101">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AB0101" w:rsidRPr="003E1C77" w:rsidRDefault="00AB0101" w:rsidP="00AB0101">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7851CB" w:rsidRDefault="007851CB" w:rsidP="00B45161">
      <w:pPr>
        <w:tabs>
          <w:tab w:val="left" w:pos="284"/>
        </w:tabs>
        <w:spacing w:after="0" w:line="240" w:lineRule="auto"/>
        <w:ind w:firstLine="284"/>
        <w:jc w:val="right"/>
        <w:rPr>
          <w:rFonts w:ascii="Times New Roman" w:hAnsi="Times New Roman" w:cs="Times New Roman"/>
          <w:sz w:val="12"/>
          <w:szCs w:val="12"/>
        </w:rPr>
      </w:pPr>
    </w:p>
    <w:p w:rsidR="007851CB" w:rsidRPr="00BF667C" w:rsidRDefault="007851CB" w:rsidP="00B45161">
      <w:pPr>
        <w:tabs>
          <w:tab w:val="left" w:pos="284"/>
        </w:tabs>
        <w:spacing w:after="0" w:line="240" w:lineRule="auto"/>
        <w:ind w:firstLine="284"/>
        <w:jc w:val="right"/>
        <w:rPr>
          <w:rFonts w:ascii="Times New Roman" w:hAnsi="Times New Roman" w:cs="Times New Roman"/>
          <w:sz w:val="12"/>
          <w:szCs w:val="12"/>
        </w:rPr>
      </w:pPr>
    </w:p>
    <w:p w:rsidR="00BF667C" w:rsidRPr="00BF667C" w:rsidRDefault="00BF667C" w:rsidP="00BF667C">
      <w:pPr>
        <w:tabs>
          <w:tab w:val="left" w:pos="284"/>
        </w:tabs>
        <w:spacing w:after="0" w:line="240" w:lineRule="auto"/>
        <w:ind w:firstLine="284"/>
        <w:jc w:val="center"/>
        <w:rPr>
          <w:lang w:val="x-none"/>
        </w:rPr>
      </w:pPr>
    </w:p>
    <w:p w:rsidR="00BF667C" w:rsidRPr="00BF667C" w:rsidRDefault="00BF667C" w:rsidP="00BF667C">
      <w:pPr>
        <w:tabs>
          <w:tab w:val="left" w:pos="284"/>
        </w:tabs>
        <w:spacing w:after="0" w:line="240" w:lineRule="auto"/>
        <w:ind w:firstLine="284"/>
        <w:jc w:val="center"/>
        <w:rPr>
          <w:rFonts w:ascii="Times New Roman" w:eastAsia="Calibri" w:hAnsi="Times New Roman" w:cs="Times New Roman"/>
          <w:sz w:val="12"/>
          <w:szCs w:val="12"/>
          <w:lang w:val="x-none"/>
        </w:rPr>
      </w:pPr>
    </w:p>
    <w:p w:rsidR="000749AA" w:rsidRPr="00327AF3" w:rsidRDefault="000749AA" w:rsidP="000749AA">
      <w:pPr>
        <w:tabs>
          <w:tab w:val="left" w:pos="284"/>
        </w:tabs>
        <w:spacing w:after="0" w:line="240" w:lineRule="auto"/>
        <w:ind w:firstLine="284"/>
        <w:jc w:val="both"/>
        <w:rPr>
          <w:rFonts w:ascii="Times New Roman" w:eastAsia="Calibri" w:hAnsi="Times New Roman" w:cs="Times New Roman"/>
          <w:sz w:val="12"/>
          <w:szCs w:val="12"/>
        </w:rPr>
      </w:pPr>
    </w:p>
    <w:p w:rsidR="00327AF3" w:rsidRDefault="00327AF3" w:rsidP="00327AF3">
      <w:pPr>
        <w:tabs>
          <w:tab w:val="left" w:pos="284"/>
        </w:tabs>
        <w:spacing w:after="0" w:line="240" w:lineRule="auto"/>
        <w:ind w:firstLine="284"/>
        <w:jc w:val="both"/>
        <w:rPr>
          <w:rFonts w:ascii="Times New Roman" w:eastAsia="Calibri" w:hAnsi="Times New Roman" w:cs="Times New Roman"/>
          <w:sz w:val="12"/>
          <w:szCs w:val="12"/>
        </w:rPr>
      </w:pPr>
    </w:p>
    <w:p w:rsidR="00327AF3" w:rsidRPr="00977F7B" w:rsidRDefault="00327AF3" w:rsidP="00327AF3">
      <w:pPr>
        <w:tabs>
          <w:tab w:val="left" w:pos="284"/>
        </w:tabs>
        <w:spacing w:after="0" w:line="240" w:lineRule="auto"/>
        <w:ind w:firstLine="284"/>
        <w:jc w:val="right"/>
        <w:rPr>
          <w:rFonts w:ascii="Times New Roman" w:eastAsia="Calibri" w:hAnsi="Times New Roman" w:cs="Times New Roman"/>
          <w:sz w:val="12"/>
          <w:szCs w:val="12"/>
        </w:rPr>
      </w:pPr>
    </w:p>
    <w:sectPr w:rsidR="00327AF3" w:rsidRPr="00977F7B" w:rsidSect="00BA3265">
      <w:headerReference w:type="default" r:id="rId15"/>
      <w:headerReference w:type="first" r:id="rId16"/>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51" w:rsidRDefault="00784551" w:rsidP="000F23DD">
      <w:pPr>
        <w:spacing w:after="0" w:line="240" w:lineRule="auto"/>
      </w:pPr>
      <w:r>
        <w:separator/>
      </w:r>
    </w:p>
  </w:endnote>
  <w:endnote w:type="continuationSeparator" w:id="0">
    <w:p w:rsidR="00784551" w:rsidRDefault="00784551"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51" w:rsidRDefault="00784551" w:rsidP="000F23DD">
      <w:pPr>
        <w:spacing w:after="0" w:line="240" w:lineRule="auto"/>
      </w:pPr>
      <w:r>
        <w:separator/>
      </w:r>
    </w:p>
  </w:footnote>
  <w:footnote w:type="continuationSeparator" w:id="0">
    <w:p w:rsidR="00784551" w:rsidRDefault="00784551"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F95" w:rsidRDefault="00CF0F95"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AB0101">
          <w:rPr>
            <w:noProof/>
          </w:rPr>
          <w:t>3</w:t>
        </w:r>
        <w:r>
          <w:rPr>
            <w:noProof/>
          </w:rPr>
          <w:fldChar w:fldCharType="end"/>
        </w:r>
      </w:sdtContent>
    </w:sdt>
  </w:p>
  <w:p w:rsidR="00CF0F95" w:rsidRPr="00BC242D" w:rsidRDefault="00CF0F95"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CF0F95" w:rsidRPr="00CF0F95" w:rsidRDefault="00AB0101" w:rsidP="00CF0F95">
    <w:pPr>
      <w:pStyle w:val="af"/>
      <w:rPr>
        <w:rFonts w:ascii="Times New Roman" w:hAnsi="Times New Roman" w:cs="Times New Roman"/>
        <w:sz w:val="18"/>
        <w:szCs w:val="16"/>
      </w:rPr>
    </w:pPr>
    <w:r>
      <w:rPr>
        <w:rFonts w:ascii="Times New Roman" w:hAnsi="Times New Roman" w:cs="Times New Roman"/>
        <w:sz w:val="18"/>
        <w:szCs w:val="16"/>
      </w:rPr>
      <w:t>Пятница, 04 сентября 2020 года, №75(471</w:t>
    </w:r>
    <w:r w:rsidR="00CF0F95">
      <w:rPr>
        <w:rFonts w:ascii="Times New Roman" w:hAnsi="Times New Roman" w:cs="Times New Roman"/>
        <w:sz w:val="18"/>
        <w:szCs w:val="16"/>
      </w:rPr>
      <w:t xml:space="preserve">)                           </w:t>
    </w:r>
    <w:r w:rsidR="00CF0F95" w:rsidRPr="00BC242D">
      <w:rPr>
        <w:rFonts w:ascii="Times New Roman" w:hAnsi="Times New Roman" w:cs="Times New Roman"/>
        <w:sz w:val="18"/>
        <w:szCs w:val="16"/>
      </w:rPr>
      <w:t xml:space="preserve">                                                                                                                                                                                           </w:t>
    </w:r>
    <w:r w:rsidR="00CF0F95">
      <w:rPr>
        <w:rFonts w:ascii="Times New Roman" w:hAnsi="Times New Roman" w:cs="Times New Roman"/>
        <w:sz w:val="18"/>
        <w:szCs w:val="16"/>
      </w:rPr>
      <w:t xml:space="preserve">                           </w:t>
    </w:r>
    <w:r w:rsidR="00CF0F95"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CF0F95" w:rsidRDefault="00CF0F95">
        <w:pPr>
          <w:pStyle w:val="af"/>
        </w:pPr>
        <w:r>
          <w:fldChar w:fldCharType="begin"/>
        </w:r>
        <w:r>
          <w:instrText>PAGE   \* MERGEFORMAT</w:instrText>
        </w:r>
        <w:r>
          <w:fldChar w:fldCharType="separate"/>
        </w:r>
        <w:r>
          <w:rPr>
            <w:noProof/>
          </w:rPr>
          <w:t>8</w:t>
        </w:r>
        <w:r>
          <w:rPr>
            <w:noProof/>
          </w:rPr>
          <w:fldChar w:fldCharType="end"/>
        </w:r>
      </w:p>
    </w:sdtContent>
  </w:sdt>
  <w:p w:rsidR="00CF0F95" w:rsidRPr="000443FC" w:rsidRDefault="00CF0F95"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CF0F95" w:rsidRPr="00263DC0" w:rsidRDefault="00CF0F95"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CF0F95" w:rsidRDefault="00CF0F95"/>
  <w:p w:rsidR="00CF0F95" w:rsidRDefault="00CF0F95"/>
  <w:p w:rsidR="00CF0F95" w:rsidRDefault="00CF0F95"/>
  <w:p w:rsidR="00CF0F95" w:rsidRDefault="00CF0F95"/>
  <w:p w:rsidR="00CF0F95" w:rsidRDefault="00CF0F95"/>
  <w:p w:rsidR="00CF0F95" w:rsidRDefault="00CF0F95"/>
  <w:p w:rsidR="00CF0F95" w:rsidRDefault="00CF0F95"/>
  <w:p w:rsidR="00CF0F95" w:rsidRDefault="00CF0F95"/>
  <w:p w:rsidR="00CF0F95" w:rsidRDefault="00CF0F95"/>
  <w:p w:rsidR="00CF0F95" w:rsidRDefault="00CF0F95"/>
  <w:p w:rsidR="00CF0F95" w:rsidRDefault="00CF0F95"/>
  <w:p w:rsidR="00CF0F95" w:rsidRDefault="00CF0F95"/>
  <w:p w:rsidR="00CF0F95" w:rsidRDefault="00CF0F95"/>
  <w:p w:rsidR="00CF0F95" w:rsidRDefault="00CF0F95"/>
  <w:p w:rsidR="00CF0F95" w:rsidRDefault="00CF0F95"/>
  <w:p w:rsidR="00CF0F95" w:rsidRDefault="00CF0F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1573BC"/>
    <w:multiLevelType w:val="multilevel"/>
    <w:tmpl w:val="5C4646EC"/>
    <w:lvl w:ilvl="0">
      <w:start w:val="1"/>
      <w:numFmt w:val="decimal"/>
      <w:lvlText w:val="%1."/>
      <w:lvlJc w:val="left"/>
      <w:pPr>
        <w:ind w:left="326" w:hanging="360"/>
      </w:pPr>
      <w:rPr>
        <w:rFonts w:hint="default"/>
      </w:rPr>
    </w:lvl>
    <w:lvl w:ilvl="1">
      <w:start w:val="4"/>
      <w:numFmt w:val="decimal"/>
      <w:isLgl/>
      <w:lvlText w:val="%1.%2"/>
      <w:lvlJc w:val="left"/>
      <w:pPr>
        <w:ind w:left="1436" w:hanging="450"/>
      </w:pPr>
      <w:rPr>
        <w:rFonts w:hint="default"/>
      </w:rPr>
    </w:lvl>
    <w:lvl w:ilvl="2">
      <w:start w:val="7"/>
      <w:numFmt w:val="decimal"/>
      <w:isLgl/>
      <w:lvlText w:val="%1.%2.%3"/>
      <w:lvlJc w:val="left"/>
      <w:pPr>
        <w:ind w:left="2726" w:hanging="720"/>
      </w:pPr>
      <w:rPr>
        <w:rFonts w:hint="default"/>
      </w:rPr>
    </w:lvl>
    <w:lvl w:ilvl="3">
      <w:start w:val="1"/>
      <w:numFmt w:val="decimal"/>
      <w:isLgl/>
      <w:lvlText w:val="%1.%2.%3.%4"/>
      <w:lvlJc w:val="left"/>
      <w:pPr>
        <w:ind w:left="3746" w:hanging="720"/>
      </w:pPr>
      <w:rPr>
        <w:rFonts w:hint="default"/>
      </w:rPr>
    </w:lvl>
    <w:lvl w:ilvl="4">
      <w:start w:val="1"/>
      <w:numFmt w:val="decimal"/>
      <w:isLgl/>
      <w:lvlText w:val="%1.%2.%3.%4.%5"/>
      <w:lvlJc w:val="left"/>
      <w:pPr>
        <w:ind w:left="4766" w:hanging="720"/>
      </w:pPr>
      <w:rPr>
        <w:rFonts w:hint="default"/>
      </w:rPr>
    </w:lvl>
    <w:lvl w:ilvl="5">
      <w:start w:val="1"/>
      <w:numFmt w:val="decimal"/>
      <w:isLgl/>
      <w:lvlText w:val="%1.%2.%3.%4.%5.%6"/>
      <w:lvlJc w:val="left"/>
      <w:pPr>
        <w:ind w:left="6146" w:hanging="1080"/>
      </w:pPr>
      <w:rPr>
        <w:rFonts w:hint="default"/>
      </w:rPr>
    </w:lvl>
    <w:lvl w:ilvl="6">
      <w:start w:val="1"/>
      <w:numFmt w:val="decimal"/>
      <w:isLgl/>
      <w:lvlText w:val="%1.%2.%3.%4.%5.%6.%7"/>
      <w:lvlJc w:val="left"/>
      <w:pPr>
        <w:ind w:left="7166" w:hanging="1080"/>
      </w:pPr>
      <w:rPr>
        <w:rFonts w:hint="default"/>
      </w:rPr>
    </w:lvl>
    <w:lvl w:ilvl="7">
      <w:start w:val="1"/>
      <w:numFmt w:val="decimal"/>
      <w:isLgl/>
      <w:lvlText w:val="%1.%2.%3.%4.%5.%6.%7.%8"/>
      <w:lvlJc w:val="left"/>
      <w:pPr>
        <w:ind w:left="8546" w:hanging="1440"/>
      </w:pPr>
      <w:rPr>
        <w:rFonts w:hint="default"/>
      </w:rPr>
    </w:lvl>
    <w:lvl w:ilvl="8">
      <w:start w:val="1"/>
      <w:numFmt w:val="decimal"/>
      <w:isLgl/>
      <w:lvlText w:val="%1.%2.%3.%4.%5.%6.%7.%8.%9"/>
      <w:lvlJc w:val="left"/>
      <w:pPr>
        <w:ind w:left="9566" w:hanging="1440"/>
      </w:pPr>
      <w:rPr>
        <w:rFonts w:hint="default"/>
      </w:r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2BC72E38"/>
    <w:multiLevelType w:val="hybridMultilevel"/>
    <w:tmpl w:val="BEA6645A"/>
    <w:lvl w:ilvl="0" w:tplc="0378577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50440CA2"/>
    <w:multiLevelType w:val="singleLevel"/>
    <w:tmpl w:val="2CAC0CE6"/>
    <w:lvl w:ilvl="0">
      <w:start w:val="1"/>
      <w:numFmt w:val="decimal"/>
      <w:pStyle w:val="a6"/>
      <w:lvlText w:val="%1)"/>
      <w:lvlJc w:val="left"/>
      <w:pPr>
        <w:tabs>
          <w:tab w:val="num" w:pos="1071"/>
        </w:tabs>
        <w:ind w:left="0" w:firstLine="709"/>
      </w:pPr>
    </w:lvl>
  </w:abstractNum>
  <w:abstractNum w:abstractNumId="46">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5"/>
  </w:num>
  <w:num w:numId="4">
    <w:abstractNumId w:val="40"/>
  </w:num>
  <w:num w:numId="5">
    <w:abstractNumId w:val="8"/>
  </w:num>
  <w:num w:numId="6">
    <w:abstractNumId w:val="47"/>
  </w:num>
  <w:num w:numId="7">
    <w:abstractNumId w:val="49"/>
  </w:num>
  <w:num w:numId="8">
    <w:abstractNumId w:val="34"/>
  </w:num>
  <w:num w:numId="9">
    <w:abstractNumId w:val="44"/>
  </w:num>
  <w:num w:numId="10">
    <w:abstractNumId w:val="4"/>
  </w:num>
  <w:num w:numId="11">
    <w:abstractNumId w:val="27"/>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1"/>
  </w:num>
  <w:num w:numId="21">
    <w:abstractNumId w:val="7"/>
  </w:num>
  <w:num w:numId="22">
    <w:abstractNumId w:val="54"/>
  </w:num>
  <w:num w:numId="23">
    <w:abstractNumId w:val="48"/>
  </w:num>
  <w:num w:numId="24">
    <w:abstractNumId w:val="33"/>
  </w:num>
  <w:num w:numId="25">
    <w:abstractNumId w:val="30"/>
  </w:num>
  <w:num w:numId="26">
    <w:abstractNumId w:val="46"/>
  </w:num>
  <w:num w:numId="27">
    <w:abstractNumId w:val="35"/>
  </w:num>
  <w:num w:numId="28">
    <w:abstractNumId w:val="55"/>
  </w:num>
  <w:num w:numId="29">
    <w:abstractNumId w:val="28"/>
  </w:num>
  <w:num w:numId="30">
    <w:abstractNumId w:val="51"/>
  </w:num>
  <w:num w:numId="31">
    <w:abstractNumId w:val="31"/>
  </w:num>
  <w:num w:numId="32">
    <w:abstractNumId w:val="42"/>
  </w:num>
  <w:num w:numId="33">
    <w:abstractNumId w:val="52"/>
  </w:num>
  <w:num w:numId="34">
    <w:abstractNumId w:val="50"/>
  </w:num>
  <w:num w:numId="35">
    <w:abstractNumId w:val="32"/>
  </w:num>
  <w:num w:numId="36">
    <w:abstractNumId w:val="38"/>
  </w:num>
  <w:num w:numId="37">
    <w:abstractNumId w:val="43"/>
  </w:num>
  <w:num w:numId="38">
    <w:abstractNumId w:val="26"/>
  </w:num>
  <w:num w:numId="39">
    <w:abstractNumId w:val="39"/>
  </w:num>
  <w:num w:numId="40">
    <w:abstractNumId w:val="36"/>
  </w:num>
  <w:num w:numId="41">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8A"/>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BCE"/>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51"/>
    <w:rsid w:val="00784590"/>
    <w:rsid w:val="007846A7"/>
    <w:rsid w:val="007846CD"/>
    <w:rsid w:val="007849F3"/>
    <w:rsid w:val="00784A70"/>
    <w:rsid w:val="00784ABE"/>
    <w:rsid w:val="00784F94"/>
    <w:rsid w:val="007851CB"/>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9DF"/>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93"/>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101"/>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CBD"/>
    <w:rsid w:val="00AD0DDA"/>
    <w:rsid w:val="00AD0F1E"/>
    <w:rsid w:val="00AD0F48"/>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BB7"/>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9C6"/>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BCC"/>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0F95"/>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803"/>
    <w:rsid w:val="00E41970"/>
    <w:rsid w:val="00E41EA9"/>
    <w:rsid w:val="00E421E2"/>
    <w:rsid w:val="00E42209"/>
    <w:rsid w:val="00E42302"/>
    <w:rsid w:val="00E427E9"/>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96F"/>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table" w:customStyle="1" w:styleId="TableNormal">
    <w:name w:val="Table Normal"/>
    <w:uiPriority w:val="2"/>
    <w:semiHidden/>
    <w:unhideWhenUsed/>
    <w:qFormat/>
    <w:rsid w:val="00CF0F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CF0F95"/>
    <w:pPr>
      <w:widowControl w:val="0"/>
      <w:autoSpaceDE w:val="0"/>
      <w:autoSpaceDN w:val="0"/>
      <w:spacing w:after="0" w:line="240" w:lineRule="auto"/>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4BDF7-0DC4-4F2A-BB41-80CADAF3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8333</TotalTime>
  <Pages>11</Pages>
  <Words>7159</Words>
  <Characters>40812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381</cp:revision>
  <cp:lastPrinted>2020-08-12T10:42:00Z</cp:lastPrinted>
  <dcterms:created xsi:type="dcterms:W3CDTF">2019-08-12T05:54:00Z</dcterms:created>
  <dcterms:modified xsi:type="dcterms:W3CDTF">2020-09-16T05:53:00Z</dcterms:modified>
</cp:coreProperties>
</file>